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1CFA7295" w:rsidR="00871D9C" w:rsidRPr="00B42F33" w:rsidRDefault="00B637E0" w:rsidP="00871D9C">
                            <w:pPr>
                              <w:jc w:val="center"/>
                              <w:rPr>
                                <w:b/>
                                <w:bCs/>
                                <w:color w:val="222A35" w:themeColor="text2" w:themeShade="80"/>
                                <w:sz w:val="28"/>
                                <w:szCs w:val="28"/>
                              </w:rPr>
                            </w:pPr>
                            <w:r>
                              <w:rPr>
                                <w:b/>
                                <w:bCs/>
                                <w:color w:val="222A35" w:themeColor="text2" w:themeShade="80"/>
                                <w:sz w:val="28"/>
                                <w:szCs w:val="28"/>
                              </w:rPr>
                              <w:t>ADMINISTRATION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1CFA7295" w:rsidR="00871D9C" w:rsidRPr="00B42F33" w:rsidRDefault="00B637E0" w:rsidP="00871D9C">
                      <w:pPr>
                        <w:jc w:val="center"/>
                        <w:rPr>
                          <w:b/>
                          <w:bCs/>
                          <w:color w:val="222A35" w:themeColor="text2" w:themeShade="80"/>
                          <w:sz w:val="28"/>
                          <w:szCs w:val="28"/>
                        </w:rPr>
                      </w:pPr>
                      <w:r>
                        <w:rPr>
                          <w:b/>
                          <w:bCs/>
                          <w:color w:val="222A35" w:themeColor="text2" w:themeShade="80"/>
                          <w:sz w:val="28"/>
                          <w:szCs w:val="28"/>
                        </w:rPr>
                        <w:t>ADMINISTRATION</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571C6BD4" w14:textId="4C56948A" w:rsidR="00B637E0" w:rsidRDefault="00B637E0" w:rsidP="00B637E0">
      <w:pPr>
        <w:jc w:val="both"/>
        <w:rPr>
          <w:rFonts w:ascii="Verdana" w:hAnsi="Verdana"/>
          <w:color w:val="000000" w:themeColor="text1"/>
          <w:sz w:val="20"/>
          <w:szCs w:val="20"/>
        </w:rPr>
      </w:pPr>
      <w:r>
        <w:rPr>
          <w:rFonts w:ascii="Verdana" w:hAnsi="Verdana"/>
          <w:color w:val="000000" w:themeColor="text1"/>
          <w:sz w:val="20"/>
          <w:szCs w:val="20"/>
        </w:rPr>
        <w:t>Les locaux administratifs accueillent la direction de l’établissement ainsi que la gestion administrative et financière. L'agence comptable peut être évolutive et partagée entre plusieurs lycées ou collèges.</w:t>
      </w:r>
    </w:p>
    <w:p w14:paraId="78619142" w14:textId="77777777" w:rsidR="00B637E0" w:rsidRPr="007557DA" w:rsidRDefault="00B637E0" w:rsidP="00B637E0">
      <w:pPr>
        <w:jc w:val="both"/>
        <w:rPr>
          <w:rFonts w:ascii="Verdana" w:hAnsi="Verdana"/>
          <w:color w:val="000000" w:themeColor="text1"/>
          <w:sz w:val="20"/>
          <w:szCs w:val="20"/>
        </w:rPr>
      </w:pPr>
      <w:r>
        <w:rPr>
          <w:rFonts w:ascii="Verdana" w:hAnsi="Verdana"/>
          <w:noProof/>
          <w:color w:val="000000" w:themeColor="text1"/>
          <w:sz w:val="20"/>
          <w:szCs w:val="20"/>
        </w:rPr>
        <mc:AlternateContent>
          <mc:Choice Requires="wpg">
            <w:drawing>
              <wp:anchor distT="0" distB="0" distL="114300" distR="114300" simplePos="0" relativeHeight="251662336" behindDoc="0" locked="0" layoutInCell="1" allowOverlap="1" wp14:anchorId="5F1B4223" wp14:editId="33C528A9">
                <wp:simplePos x="0" y="0"/>
                <wp:positionH relativeFrom="margin">
                  <wp:posOffset>283210</wp:posOffset>
                </wp:positionH>
                <wp:positionV relativeFrom="paragraph">
                  <wp:posOffset>215900</wp:posOffset>
                </wp:positionV>
                <wp:extent cx="5271770" cy="2371725"/>
                <wp:effectExtent l="19050" t="0" r="24130" b="28575"/>
                <wp:wrapNone/>
                <wp:docPr id="1" name="Groupe 1"/>
                <wp:cNvGraphicFramePr/>
                <a:graphic xmlns:a="http://schemas.openxmlformats.org/drawingml/2006/main">
                  <a:graphicData uri="http://schemas.microsoft.com/office/word/2010/wordprocessingGroup">
                    <wpg:wgp>
                      <wpg:cNvGrpSpPr/>
                      <wpg:grpSpPr>
                        <a:xfrm>
                          <a:off x="0" y="0"/>
                          <a:ext cx="5271770" cy="2371725"/>
                          <a:chOff x="-169993" y="-5"/>
                          <a:chExt cx="5226926" cy="2371726"/>
                        </a:xfrm>
                      </wpg:grpSpPr>
                      <wps:wsp>
                        <wps:cNvPr id="2" name="Ellipse 2"/>
                        <wps:cNvSpPr/>
                        <wps:spPr>
                          <a:xfrm>
                            <a:off x="3116330" y="790575"/>
                            <a:ext cx="1019655" cy="752471"/>
                          </a:xfrm>
                          <a:prstGeom prst="ellipse">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B0E2D8" w14:textId="77777777" w:rsidR="00B637E0" w:rsidRPr="00C14E97" w:rsidRDefault="00B637E0" w:rsidP="00B637E0">
                              <w:pPr>
                                <w:jc w:val="center"/>
                                <w:rPr>
                                  <w:color w:val="000000" w:themeColor="text1"/>
                                </w:rPr>
                              </w:pPr>
                              <w:r>
                                <w:rPr>
                                  <w:color w:val="000000" w:themeColor="text1"/>
                                </w:rPr>
                                <w:t>Tisanerie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Groupe 3"/>
                        <wpg:cNvGrpSpPr/>
                        <wpg:grpSpPr>
                          <a:xfrm>
                            <a:off x="-169993" y="-5"/>
                            <a:ext cx="5226926" cy="2371726"/>
                            <a:chOff x="-779594" y="-5"/>
                            <a:chExt cx="5226926" cy="2371726"/>
                          </a:xfrm>
                        </wpg:grpSpPr>
                        <wps:wsp>
                          <wps:cNvPr id="4" name="Rectangle 4"/>
                          <wps:cNvSpPr/>
                          <wps:spPr>
                            <a:xfrm>
                              <a:off x="-41" y="0"/>
                              <a:ext cx="4447373" cy="2371388"/>
                            </a:xfrm>
                            <a:prstGeom prst="rect">
                              <a:avLst/>
                            </a:prstGeom>
                            <a:no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3" y="159"/>
                              <a:ext cx="1076296" cy="676116"/>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DC8608" w14:textId="77777777" w:rsidR="00B637E0" w:rsidRPr="00C14E97" w:rsidRDefault="00B637E0" w:rsidP="00B637E0">
                                <w:pPr>
                                  <w:jc w:val="center"/>
                                  <w:rPr>
                                    <w:color w:val="000000" w:themeColor="text1"/>
                                  </w:rPr>
                                </w:pPr>
                                <w:r>
                                  <w:rPr>
                                    <w:color w:val="000000" w:themeColor="text1"/>
                                  </w:rPr>
                                  <w:t>Secrétariat d’intendance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270630" y="-5"/>
                              <a:ext cx="1048462" cy="676279"/>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30F052" w14:textId="77777777" w:rsidR="00B637E0" w:rsidRPr="00C14E97" w:rsidRDefault="00B637E0" w:rsidP="00B637E0">
                                <w:pPr>
                                  <w:jc w:val="center"/>
                                  <w:rPr>
                                    <w:color w:val="000000" w:themeColor="text1"/>
                                  </w:rPr>
                                </w:pPr>
                                <w:r>
                                  <w:rPr>
                                    <w:color w:val="000000" w:themeColor="text1"/>
                                  </w:rPr>
                                  <w:t>Bureau du chef des travaux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543624" y="1695446"/>
                              <a:ext cx="1208590" cy="6762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737270" w14:textId="77777777" w:rsidR="00B637E0" w:rsidRPr="00C14E97" w:rsidRDefault="00B637E0" w:rsidP="00B637E0">
                                <w:pPr>
                                  <w:jc w:val="center"/>
                                  <w:rPr>
                                    <w:color w:val="000000" w:themeColor="text1"/>
                                  </w:rPr>
                                </w:pPr>
                                <w:r>
                                  <w:rPr>
                                    <w:color w:val="000000" w:themeColor="text1"/>
                                  </w:rPr>
                                  <w:t>Secrétariat de direction</w:t>
                                </w:r>
                              </w:p>
                              <w:p w14:paraId="7AFA0A5A" w14:textId="77777777" w:rsidR="00B637E0" w:rsidRPr="00C14E97" w:rsidRDefault="00B637E0" w:rsidP="00B637E0">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1153951" y="-5"/>
                              <a:ext cx="1031632" cy="676279"/>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70F1D" w14:textId="77777777" w:rsidR="00B637E0" w:rsidRPr="00C14E97" w:rsidRDefault="00B637E0" w:rsidP="00B637E0">
                                <w:pPr>
                                  <w:jc w:val="center"/>
                                  <w:rPr>
                                    <w:color w:val="000000" w:themeColor="text1"/>
                                  </w:rPr>
                                </w:pPr>
                                <w:r>
                                  <w:rPr>
                                    <w:color w:val="000000" w:themeColor="text1"/>
                                  </w:rPr>
                                  <w:t>Bureau de (s) intendant(s)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06" y="1695446"/>
                              <a:ext cx="1251067" cy="6762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F0DE1A" w14:textId="77777777" w:rsidR="00B637E0" w:rsidRPr="00C14E97" w:rsidRDefault="00B637E0" w:rsidP="00B637E0">
                                <w:pPr>
                                  <w:jc w:val="center"/>
                                  <w:rPr>
                                    <w:color w:val="000000" w:themeColor="text1"/>
                                  </w:rPr>
                                </w:pPr>
                                <w:r>
                                  <w:rPr>
                                    <w:color w:val="000000" w:themeColor="text1"/>
                                  </w:rPr>
                                  <w:t>Secrétariat de scolarité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lèche : droite 14"/>
                          <wps:cNvSpPr/>
                          <wps:spPr>
                            <a:xfrm>
                              <a:off x="-712918" y="1161902"/>
                              <a:ext cx="1104900"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Flèche : droite 15"/>
                          <wps:cNvSpPr/>
                          <wps:spPr>
                            <a:xfrm rot="10800000">
                              <a:off x="-779594" y="923810"/>
                              <a:ext cx="1095375"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F1B4223" id="Groupe 1" o:spid="_x0000_s1027" style="position:absolute;left:0;text-align:left;margin-left:22.3pt;margin-top:17pt;width:415.1pt;height:186.75pt;z-index:251662336;mso-position-horizontal-relative:margin;mso-width-relative:margin;mso-height-relative:margin" coordorigin="-1699" coordsize="52269,23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">
                <v:oval id="Ellipse 2" o:spid="_x0000_s1028" style="position:absolute;left:31163;top:7905;width:10196;height:7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" fillcolor="#f4b083 [1941]" strokecolor="#7f5f00 [1607]" strokeweight="1pt">
                  <v:stroke joinstyle="miter"/>
                  <v:textbox>
                    <w:txbxContent>
                      <w:p w14:paraId="51B0E2D8" w14:textId="77777777" w:rsidR="00B637E0" w:rsidRPr="00C14E97" w:rsidRDefault="00B637E0" w:rsidP="00B637E0">
                        <w:pPr>
                          <w:jc w:val="center"/>
                          <w:rPr>
                            <w:color w:val="000000" w:themeColor="text1"/>
                          </w:rPr>
                        </w:pPr>
                        <w:r>
                          <w:rPr>
                            <w:color w:val="000000" w:themeColor="text1"/>
                          </w:rPr>
                          <w:t>Tisanerie</w:t>
                        </w:r>
                      </w:p>
                    </w:txbxContent>
                  </v:textbox>
                </v:oval>
                <v:group id="Groupe 3" o:spid="_x0000_s1029" style="position:absolute;left:-1699;width:52268;height:23717" coordorigin="-7795" coordsize="52269,23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0" style="position:absolute;width:44473;height:23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" filled="f" strokecolor="#7f5f00 [1607]" strokeweight="1pt"/>
                  <v:rect id="Rectangle 7" o:spid="_x0000_s1031" style="position:absolute;top:1;width:10762;height:6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" fillcolor="#f4b083 [1941]" strokecolor="#7f5f00 [1607]" strokeweight="1pt">
                    <v:textbox>
                      <w:txbxContent>
                        <w:p w14:paraId="07DC8608" w14:textId="77777777" w:rsidR="00B637E0" w:rsidRPr="00C14E97" w:rsidRDefault="00B637E0" w:rsidP="00B637E0">
                          <w:pPr>
                            <w:jc w:val="center"/>
                            <w:rPr>
                              <w:color w:val="000000" w:themeColor="text1"/>
                            </w:rPr>
                          </w:pPr>
                          <w:r>
                            <w:rPr>
                              <w:color w:val="000000" w:themeColor="text1"/>
                            </w:rPr>
                            <w:t>Secrétariat d’intendance</w:t>
                          </w:r>
                        </w:p>
                      </w:txbxContent>
                    </v:textbox>
                  </v:rect>
                  <v:rect id="Rectangle 10" o:spid="_x0000_s1032" style="position:absolute;left:22706;width:10484;height:6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" fillcolor="#f4b083 [1941]" strokecolor="#7f5f00 [1607]" strokeweight="1pt">
                    <v:textbox>
                      <w:txbxContent>
                        <w:p w14:paraId="7630F052" w14:textId="77777777" w:rsidR="00B637E0" w:rsidRPr="00C14E97" w:rsidRDefault="00B637E0" w:rsidP="00B637E0">
                          <w:pPr>
                            <w:jc w:val="center"/>
                            <w:rPr>
                              <w:color w:val="000000" w:themeColor="text1"/>
                            </w:rPr>
                          </w:pPr>
                          <w:r>
                            <w:rPr>
                              <w:color w:val="000000" w:themeColor="text1"/>
                            </w:rPr>
                            <w:t>Bureau du chef des travaux</w:t>
                          </w:r>
                        </w:p>
                      </w:txbxContent>
                    </v:textbox>
                  </v:rect>
                  <v:rect id="Rectangle 11" o:spid="_x0000_s1033" style="position:absolute;left:15436;top:16954;width:12086;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" fillcolor="#f4b083 [1941]" strokecolor="#7f5f00 [1607]" strokeweight="1pt">
                    <v:textbox>
                      <w:txbxContent>
                        <w:p w14:paraId="2F737270" w14:textId="77777777" w:rsidR="00B637E0" w:rsidRPr="00C14E97" w:rsidRDefault="00B637E0" w:rsidP="00B637E0">
                          <w:pPr>
                            <w:jc w:val="center"/>
                            <w:rPr>
                              <w:color w:val="000000" w:themeColor="text1"/>
                            </w:rPr>
                          </w:pPr>
                          <w:r>
                            <w:rPr>
                              <w:color w:val="000000" w:themeColor="text1"/>
                            </w:rPr>
                            <w:t>Secrétariat de direction</w:t>
                          </w:r>
                        </w:p>
                        <w:p w14:paraId="7AFA0A5A" w14:textId="77777777" w:rsidR="00B637E0" w:rsidRPr="00C14E97" w:rsidRDefault="00B637E0" w:rsidP="00B637E0">
                          <w:pPr>
                            <w:jc w:val="center"/>
                            <w:rPr>
                              <w:color w:val="000000" w:themeColor="text1"/>
                            </w:rPr>
                          </w:pPr>
                        </w:p>
                      </w:txbxContent>
                    </v:textbox>
                  </v:rect>
                  <v:rect id="Rectangle 12" o:spid="_x0000_s1034" style="position:absolute;left:11539;width:10316;height:6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" fillcolor="#f4b083 [1941]" strokecolor="#7f5f00 [1607]" strokeweight="1pt">
                    <v:textbox>
                      <w:txbxContent>
                        <w:p w14:paraId="7D270F1D" w14:textId="77777777" w:rsidR="00B637E0" w:rsidRPr="00C14E97" w:rsidRDefault="00B637E0" w:rsidP="00B637E0">
                          <w:pPr>
                            <w:jc w:val="center"/>
                            <w:rPr>
                              <w:color w:val="000000" w:themeColor="text1"/>
                            </w:rPr>
                          </w:pPr>
                          <w:r>
                            <w:rPr>
                              <w:color w:val="000000" w:themeColor="text1"/>
                            </w:rPr>
                            <w:t>Bureau de (s) intendant(s)</w:t>
                          </w:r>
                        </w:p>
                      </w:txbxContent>
                    </v:textbox>
                  </v:rect>
                  <v:rect id="Rectangle 13" o:spid="_x0000_s1035" style="position:absolute;left:-2;top:16954;width:12510;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" fillcolor="#f4b083 [1941]" strokecolor="#7f5f00 [1607]" strokeweight="1pt">
                    <v:textbox>
                      <w:txbxContent>
                        <w:p w14:paraId="4BF0DE1A" w14:textId="77777777" w:rsidR="00B637E0" w:rsidRPr="00C14E97" w:rsidRDefault="00B637E0" w:rsidP="00B637E0">
                          <w:pPr>
                            <w:jc w:val="center"/>
                            <w:rPr>
                              <w:color w:val="000000" w:themeColor="text1"/>
                            </w:rPr>
                          </w:pPr>
                          <w:r>
                            <w:rPr>
                              <w:color w:val="000000" w:themeColor="text1"/>
                            </w:rPr>
                            <w:t>Secrétariat de scolarité</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4" o:spid="_x0000_s1036" type="#_x0000_t13" style="position:absolute;left:-7129;top:11619;width:11048;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" adj="19179" fillcolor="#c00000" strokecolor="#823b0b [1605]" strokeweight="1pt"/>
                  <v:shape id="Flèche : droite 15" o:spid="_x0000_s1037" type="#_x0000_t13" style="position:absolute;left:-7795;top:9238;width:10952;height:247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" adj="19158" fillcolor="#c00000" strokecolor="#823b0b [1605]" strokeweight="1pt"/>
                </v:group>
                <w10:wrap anchorx="margin"/>
              </v:group>
            </w:pict>
          </mc:Fallback>
        </mc:AlternateContent>
      </w:r>
      <w:r>
        <w:rPr>
          <w:noProof/>
        </w:rPr>
        <mc:AlternateContent>
          <mc:Choice Requires="wps">
            <w:drawing>
              <wp:anchor distT="0" distB="0" distL="114300" distR="114300" simplePos="0" relativeHeight="251665408" behindDoc="0" locked="0" layoutInCell="1" allowOverlap="1" wp14:anchorId="2DB59D1C" wp14:editId="2B58FA1D">
                <wp:simplePos x="0" y="0"/>
                <wp:positionH relativeFrom="column">
                  <wp:posOffset>4573905</wp:posOffset>
                </wp:positionH>
                <wp:positionV relativeFrom="paragraph">
                  <wp:posOffset>215900</wp:posOffset>
                </wp:positionV>
                <wp:extent cx="981075" cy="48577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981075" cy="4857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60453" w14:textId="77777777" w:rsidR="00B637E0" w:rsidRPr="00C14E97" w:rsidRDefault="00B637E0" w:rsidP="00B637E0">
                            <w:pPr>
                              <w:jc w:val="center"/>
                              <w:rPr>
                                <w:color w:val="000000" w:themeColor="text1"/>
                              </w:rPr>
                            </w:pPr>
                            <w:r>
                              <w:rPr>
                                <w:color w:val="000000" w:themeColor="text1"/>
                              </w:rPr>
                              <w:t>Reprographie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59D1C" id="Rectangle 17" o:spid="_x0000_s1038" style="position:absolute;left:0;text-align:left;margin-left:360.15pt;margin-top:17pt;width:77.25pt;height:3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" fillcolor="#f4b083 [1941]" strokecolor="#7f5f00 [1607]" strokeweight="1pt">
                <v:textbox>
                  <w:txbxContent>
                    <w:p w14:paraId="03D60453" w14:textId="77777777" w:rsidR="00B637E0" w:rsidRPr="00C14E97" w:rsidRDefault="00B637E0" w:rsidP="00B637E0">
                      <w:pPr>
                        <w:jc w:val="center"/>
                        <w:rPr>
                          <w:color w:val="000000" w:themeColor="text1"/>
                        </w:rPr>
                      </w:pPr>
                      <w:r>
                        <w:rPr>
                          <w:color w:val="000000" w:themeColor="text1"/>
                        </w:rPr>
                        <w:t>Reprographie</w:t>
                      </w:r>
                    </w:p>
                  </w:txbxContent>
                </v:textbox>
              </v:rect>
            </w:pict>
          </mc:Fallback>
        </mc:AlternateContent>
      </w:r>
    </w:p>
    <w:p w14:paraId="520E8ABC" w14:textId="77777777" w:rsidR="00B637E0" w:rsidRPr="00FF3785" w:rsidRDefault="00B637E0" w:rsidP="00B637E0">
      <w:pPr>
        <w:jc w:val="both"/>
        <w:rPr>
          <w:rFonts w:ascii="Verdana" w:hAnsi="Verdana"/>
          <w:color w:val="000000" w:themeColor="text1"/>
          <w:sz w:val="20"/>
          <w:szCs w:val="20"/>
        </w:rPr>
      </w:pPr>
    </w:p>
    <w:p w14:paraId="12ED2E95" w14:textId="77777777" w:rsidR="00B637E0" w:rsidRPr="00FF3785" w:rsidRDefault="00B637E0" w:rsidP="00B637E0">
      <w:pPr>
        <w:rPr>
          <w:rFonts w:ascii="Verdana" w:hAnsi="Verdana"/>
        </w:rPr>
      </w:pPr>
      <w:r>
        <w:rPr>
          <w:noProof/>
        </w:rPr>
        <mc:AlternateContent>
          <mc:Choice Requires="wps">
            <w:drawing>
              <wp:anchor distT="0" distB="0" distL="114300" distR="114300" simplePos="0" relativeHeight="251664384" behindDoc="0" locked="0" layoutInCell="1" allowOverlap="1" wp14:anchorId="0F7FF431" wp14:editId="3AC7C47B">
                <wp:simplePos x="0" y="0"/>
                <wp:positionH relativeFrom="column">
                  <wp:posOffset>4697730</wp:posOffset>
                </wp:positionH>
                <wp:positionV relativeFrom="paragraph">
                  <wp:posOffset>221615</wp:posOffset>
                </wp:positionV>
                <wp:extent cx="857250" cy="4857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857250" cy="4857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5F2537" w14:textId="77777777" w:rsidR="00B637E0" w:rsidRPr="00C14E97" w:rsidRDefault="00B637E0" w:rsidP="00B637E0">
                            <w:pPr>
                              <w:jc w:val="center"/>
                              <w:rPr>
                                <w:color w:val="000000" w:themeColor="text1"/>
                              </w:rPr>
                            </w:pPr>
                            <w:r>
                              <w:rPr>
                                <w:color w:val="000000" w:themeColor="text1"/>
                              </w:rPr>
                              <w:t>Sanitaires personnels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7FF431" id="Rectangle 16" o:spid="_x0000_s1039" style="position:absolute;margin-left:369.9pt;margin-top:17.45pt;width:67.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" fillcolor="#f4b083 [1941]" strokecolor="#7f5f00 [1607]" strokeweight="1pt">
                <v:textbox>
                  <w:txbxContent>
                    <w:p w14:paraId="2C5F2537" w14:textId="77777777" w:rsidR="00B637E0" w:rsidRPr="00C14E97" w:rsidRDefault="00B637E0" w:rsidP="00B637E0">
                      <w:pPr>
                        <w:jc w:val="center"/>
                        <w:rPr>
                          <w:color w:val="000000" w:themeColor="text1"/>
                        </w:rPr>
                      </w:pPr>
                      <w:r>
                        <w:rPr>
                          <w:color w:val="000000" w:themeColor="text1"/>
                        </w:rPr>
                        <w:t>Sanitaires personnels</w:t>
                      </w:r>
                    </w:p>
                  </w:txbxContent>
                </v:textbox>
              </v:rect>
            </w:pict>
          </mc:Fallback>
        </mc:AlternateContent>
      </w:r>
    </w:p>
    <w:p w14:paraId="3020CD44" w14:textId="77777777" w:rsidR="00B637E0" w:rsidRPr="00FF3785" w:rsidRDefault="00B637E0" w:rsidP="00B637E0">
      <w:pPr>
        <w:rPr>
          <w:rFonts w:ascii="Verdana" w:hAnsi="Verdana"/>
        </w:rPr>
      </w:pPr>
      <w:r>
        <w:rPr>
          <w:noProof/>
        </w:rPr>
        <mc:AlternateContent>
          <mc:Choice Requires="wps">
            <w:drawing>
              <wp:anchor distT="0" distB="0" distL="114300" distR="114300" simplePos="0" relativeHeight="251661312" behindDoc="0" locked="0" layoutInCell="1" allowOverlap="1" wp14:anchorId="1CC983DE" wp14:editId="79D4A5AD">
                <wp:simplePos x="0" y="0"/>
                <wp:positionH relativeFrom="column">
                  <wp:posOffset>1369060</wp:posOffset>
                </wp:positionH>
                <wp:positionV relativeFrom="paragraph">
                  <wp:posOffset>184784</wp:posOffset>
                </wp:positionV>
                <wp:extent cx="1028065" cy="847725"/>
                <wp:effectExtent l="0" t="0" r="19685" b="28575"/>
                <wp:wrapNone/>
                <wp:docPr id="24" name="Ellipse 24"/>
                <wp:cNvGraphicFramePr/>
                <a:graphic xmlns:a="http://schemas.openxmlformats.org/drawingml/2006/main">
                  <a:graphicData uri="http://schemas.microsoft.com/office/word/2010/wordprocessingShape">
                    <wps:wsp>
                      <wps:cNvSpPr/>
                      <wps:spPr>
                        <a:xfrm>
                          <a:off x="0" y="0"/>
                          <a:ext cx="1028065" cy="847725"/>
                        </a:xfrm>
                        <a:prstGeom prst="ellipse">
                          <a:avLst/>
                        </a:prstGeom>
                        <a:noFill/>
                        <a:ln>
                          <a:solidFill>
                            <a:schemeClr val="accent4">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316B408" w14:textId="77777777" w:rsidR="00B637E0" w:rsidRPr="00C14E97" w:rsidRDefault="00B637E0" w:rsidP="00B637E0">
                            <w:pPr>
                              <w:jc w:val="center"/>
                              <w:rPr>
                                <w:color w:val="000000" w:themeColor="text1"/>
                              </w:rPr>
                            </w:pPr>
                            <w:r>
                              <w:rPr>
                                <w:color w:val="000000" w:themeColor="text1"/>
                              </w:rPr>
                              <w:t>Espace Accueil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CC983DE" id="Ellipse 24" o:spid="_x0000_s1040" style="position:absolute;margin-left:107.8pt;margin-top:14.55pt;width:80.95pt;height:66.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" filled="f" strokecolor="#7f5f00 [1607]" strokeweight="1pt">
                <v:stroke dashstyle="dash" joinstyle="miter"/>
                <v:textbox>
                  <w:txbxContent>
                    <w:p w14:paraId="4316B408" w14:textId="77777777" w:rsidR="00B637E0" w:rsidRPr="00C14E97" w:rsidRDefault="00B637E0" w:rsidP="00B637E0">
                      <w:pPr>
                        <w:jc w:val="center"/>
                        <w:rPr>
                          <w:color w:val="000000" w:themeColor="text1"/>
                        </w:rPr>
                      </w:pPr>
                      <w:r>
                        <w:rPr>
                          <w:color w:val="000000" w:themeColor="text1"/>
                        </w:rPr>
                        <w:t>Espace Accueil</w:t>
                      </w:r>
                    </w:p>
                  </w:txbxContent>
                </v:textbox>
              </v:oval>
            </w:pict>
          </mc:Fallback>
        </mc:AlternateContent>
      </w:r>
      <w:r>
        <w:rPr>
          <w:noProof/>
        </w:rPr>
        <mc:AlternateContent>
          <mc:Choice Requires="wps">
            <w:drawing>
              <wp:anchor distT="0" distB="0" distL="114300" distR="114300" simplePos="0" relativeHeight="251668480" behindDoc="0" locked="0" layoutInCell="1" allowOverlap="1" wp14:anchorId="6DE4C95E" wp14:editId="7D0E0E29">
                <wp:simplePos x="0" y="0"/>
                <wp:positionH relativeFrom="column">
                  <wp:posOffset>2492375</wp:posOffset>
                </wp:positionH>
                <wp:positionV relativeFrom="paragraph">
                  <wp:posOffset>184785</wp:posOffset>
                </wp:positionV>
                <wp:extent cx="1028403" cy="752471"/>
                <wp:effectExtent l="0" t="0" r="0" b="0"/>
                <wp:wrapNone/>
                <wp:docPr id="23" name="Ellipse 23"/>
                <wp:cNvGraphicFramePr/>
                <a:graphic xmlns:a="http://schemas.openxmlformats.org/drawingml/2006/main">
                  <a:graphicData uri="http://schemas.microsoft.com/office/word/2010/wordprocessingShape">
                    <wps:wsp>
                      <wps:cNvSpPr/>
                      <wps:spPr>
                        <a:xfrm>
                          <a:off x="0" y="0"/>
                          <a:ext cx="1028403" cy="752471"/>
                        </a:xfrm>
                        <a:prstGeom prst="ellipse">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13F475" w14:textId="77777777" w:rsidR="00B637E0" w:rsidRPr="00C14E97" w:rsidRDefault="00B637E0" w:rsidP="00B637E0">
                            <w:pPr>
                              <w:jc w:val="center"/>
                              <w:rPr>
                                <w:color w:val="000000" w:themeColor="text1"/>
                              </w:rPr>
                            </w:pPr>
                            <w:r>
                              <w:rPr>
                                <w:color w:val="000000" w:themeColor="text1"/>
                              </w:rPr>
                              <w:t>Salle de réunion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E4C95E" id="Ellipse 23" o:spid="_x0000_s1041" style="position:absolute;margin-left:196.25pt;margin-top:14.55pt;width:81pt;height:59.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" fillcolor="#f4b083 [1941]" strokecolor="#7f5f00 [1607]" strokeweight="1pt">
                <v:stroke joinstyle="miter"/>
                <v:textbox>
                  <w:txbxContent>
                    <w:p w14:paraId="3F13F475" w14:textId="77777777" w:rsidR="00B637E0" w:rsidRPr="00C14E97" w:rsidRDefault="00B637E0" w:rsidP="00B637E0">
                      <w:pPr>
                        <w:jc w:val="center"/>
                        <w:rPr>
                          <w:color w:val="000000" w:themeColor="text1"/>
                        </w:rPr>
                      </w:pPr>
                      <w:r>
                        <w:rPr>
                          <w:color w:val="000000" w:themeColor="text1"/>
                        </w:rPr>
                        <w:t>Salle de réunion</w:t>
                      </w:r>
                    </w:p>
                  </w:txbxContent>
                </v:textbox>
              </v:oval>
            </w:pict>
          </mc:Fallback>
        </mc:AlternateContent>
      </w:r>
    </w:p>
    <w:p w14:paraId="756F79F3" w14:textId="77777777" w:rsidR="00B637E0" w:rsidRPr="00FF3785" w:rsidRDefault="00B637E0" w:rsidP="00B637E0">
      <w:pPr>
        <w:rPr>
          <w:rFonts w:ascii="Verdana" w:hAnsi="Verdana"/>
        </w:rPr>
      </w:pPr>
      <w:r>
        <w:rPr>
          <w:noProof/>
        </w:rPr>
        <mc:AlternateContent>
          <mc:Choice Requires="wps">
            <w:drawing>
              <wp:anchor distT="0" distB="0" distL="114300" distR="114300" simplePos="0" relativeHeight="251667456" behindDoc="0" locked="0" layoutInCell="1" allowOverlap="1" wp14:anchorId="1F423435" wp14:editId="49D98BBA">
                <wp:simplePos x="0" y="0"/>
                <wp:positionH relativeFrom="column">
                  <wp:posOffset>4691380</wp:posOffset>
                </wp:positionH>
                <wp:positionV relativeFrom="paragraph">
                  <wp:posOffset>214630</wp:posOffset>
                </wp:positionV>
                <wp:extent cx="857250" cy="48577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857250" cy="4857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3A8EA" w14:textId="77777777" w:rsidR="00B637E0" w:rsidRPr="00C14E97" w:rsidRDefault="00B637E0" w:rsidP="00B637E0">
                            <w:pPr>
                              <w:jc w:val="center"/>
                              <w:rPr>
                                <w:color w:val="000000" w:themeColor="text1"/>
                              </w:rPr>
                            </w:pPr>
                            <w:r>
                              <w:rPr>
                                <w:color w:val="000000" w:themeColor="text1"/>
                              </w:rPr>
                              <w:t>Local archives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23435" id="Rectangle 22" o:spid="_x0000_s1042" style="position:absolute;margin-left:369.4pt;margin-top:16.9pt;width:67.5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" fillcolor="#f4b083 [1941]" strokecolor="#7f5f00 [1607]" strokeweight="1pt">
                <v:textbox>
                  <w:txbxContent>
                    <w:p w14:paraId="4613A8EA" w14:textId="77777777" w:rsidR="00B637E0" w:rsidRPr="00C14E97" w:rsidRDefault="00B637E0" w:rsidP="00B637E0">
                      <w:pPr>
                        <w:jc w:val="center"/>
                        <w:rPr>
                          <w:color w:val="000000" w:themeColor="text1"/>
                        </w:rPr>
                      </w:pPr>
                      <w:r>
                        <w:rPr>
                          <w:color w:val="000000" w:themeColor="text1"/>
                        </w:rPr>
                        <w:t>Local archives</w:t>
                      </w:r>
                    </w:p>
                  </w:txbxContent>
                </v:textbox>
              </v:rect>
            </w:pict>
          </mc:Fallback>
        </mc:AlternateContent>
      </w:r>
    </w:p>
    <w:p w14:paraId="50A64DB9" w14:textId="77777777" w:rsidR="00B637E0" w:rsidRPr="00FF3785" w:rsidRDefault="00B637E0" w:rsidP="00B637E0">
      <w:pPr>
        <w:rPr>
          <w:rFonts w:ascii="Verdana" w:hAnsi="Verdana"/>
        </w:rPr>
      </w:pPr>
    </w:p>
    <w:p w14:paraId="17008229" w14:textId="77777777" w:rsidR="00B637E0" w:rsidRPr="00FF3785" w:rsidRDefault="00B637E0" w:rsidP="00B637E0">
      <w:pPr>
        <w:rPr>
          <w:rFonts w:ascii="Verdana" w:hAnsi="Verdana"/>
        </w:rPr>
      </w:pPr>
      <w:r>
        <w:rPr>
          <w:noProof/>
        </w:rPr>
        <mc:AlternateContent>
          <mc:Choice Requires="wps">
            <w:drawing>
              <wp:anchor distT="0" distB="0" distL="114300" distR="114300" simplePos="0" relativeHeight="251666432" behindDoc="0" locked="0" layoutInCell="1" allowOverlap="1" wp14:anchorId="39D23A6F" wp14:editId="51188253">
                <wp:simplePos x="0" y="0"/>
                <wp:positionH relativeFrom="column">
                  <wp:posOffset>4036061</wp:posOffset>
                </wp:positionH>
                <wp:positionV relativeFrom="paragraph">
                  <wp:posOffset>235585</wp:posOffset>
                </wp:positionV>
                <wp:extent cx="1512570" cy="676275"/>
                <wp:effectExtent l="0" t="0" r="11430" b="28575"/>
                <wp:wrapNone/>
                <wp:docPr id="21" name="Rectangle 21"/>
                <wp:cNvGraphicFramePr/>
                <a:graphic xmlns:a="http://schemas.openxmlformats.org/drawingml/2006/main">
                  <a:graphicData uri="http://schemas.microsoft.com/office/word/2010/wordprocessingShape">
                    <wps:wsp>
                      <wps:cNvSpPr/>
                      <wps:spPr>
                        <a:xfrm>
                          <a:off x="0" y="0"/>
                          <a:ext cx="1512570" cy="6762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1E259A" w14:textId="77777777" w:rsidR="00B637E0" w:rsidRPr="00C14E97" w:rsidRDefault="00B637E0" w:rsidP="00B637E0">
                            <w:pPr>
                              <w:jc w:val="center"/>
                              <w:rPr>
                                <w:color w:val="000000" w:themeColor="text1"/>
                              </w:rPr>
                            </w:pPr>
                            <w:r>
                              <w:rPr>
                                <w:color w:val="000000" w:themeColor="text1"/>
                              </w:rPr>
                              <w:t>Bureau du Proviseur / Proviseur Adjoint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D23A6F" id="Rectangle 21" o:spid="_x0000_s1043" style="position:absolute;margin-left:317.8pt;margin-top:18.55pt;width:119.1pt;height:53.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" fillcolor="#f4b083 [1941]" strokecolor="#7f5f00 [1607]" strokeweight="1pt">
                <v:textbox>
                  <w:txbxContent>
                    <w:p w14:paraId="7B1E259A" w14:textId="77777777" w:rsidR="00B637E0" w:rsidRPr="00C14E97" w:rsidRDefault="00B637E0" w:rsidP="00B637E0">
                      <w:pPr>
                        <w:jc w:val="center"/>
                        <w:rPr>
                          <w:color w:val="000000" w:themeColor="text1"/>
                        </w:rPr>
                      </w:pPr>
                      <w:r>
                        <w:rPr>
                          <w:color w:val="000000" w:themeColor="text1"/>
                        </w:rPr>
                        <w:t>Bureau du Proviseur / Proviseur Adjoint</w:t>
                      </w:r>
                    </w:p>
                  </w:txbxContent>
                </v:textbox>
              </v:rect>
            </w:pict>
          </mc:Fallback>
        </mc:AlternateContent>
      </w:r>
    </w:p>
    <w:p w14:paraId="098E0B1B" w14:textId="77777777" w:rsidR="00B637E0" w:rsidRPr="00FF3785" w:rsidRDefault="00B637E0" w:rsidP="00B637E0">
      <w:pPr>
        <w:rPr>
          <w:rFonts w:ascii="Verdana" w:hAnsi="Verdana"/>
        </w:rPr>
      </w:pPr>
    </w:p>
    <w:p w14:paraId="294CC4BB" w14:textId="77777777" w:rsidR="00B637E0" w:rsidRPr="00FF3785" w:rsidRDefault="00B637E0" w:rsidP="00B637E0">
      <w:pPr>
        <w:rPr>
          <w:rFonts w:ascii="Verdana" w:hAnsi="Verdana"/>
        </w:rPr>
      </w:pPr>
    </w:p>
    <w:p w14:paraId="0123FD13" w14:textId="77777777" w:rsidR="00B637E0" w:rsidRPr="00FF3785" w:rsidRDefault="00B637E0" w:rsidP="00B637E0">
      <w:pPr>
        <w:rPr>
          <w:rFonts w:ascii="Verdana" w:hAnsi="Verdana"/>
        </w:rPr>
      </w:pPr>
    </w:p>
    <w:p w14:paraId="38336C7E" w14:textId="77777777" w:rsidR="00B637E0" w:rsidRPr="00234964" w:rsidRDefault="00B637E0" w:rsidP="00B637E0">
      <w:pPr>
        <w:tabs>
          <w:tab w:val="left" w:pos="5529"/>
        </w:tabs>
        <w:rPr>
          <w:rFonts w:ascii="Verdana" w:eastAsia="Calibri" w:hAnsi="Verdana"/>
          <w:b/>
          <w:smallCaps/>
          <w:color w:val="145762"/>
        </w:rPr>
      </w:pPr>
      <w:r w:rsidRPr="00234964">
        <w:rPr>
          <w:rFonts w:ascii="Verdana" w:eastAsia="Calibri" w:hAnsi="Verdana"/>
          <w:b/>
          <w:smallCaps/>
          <w:color w:val="145762"/>
        </w:rPr>
        <w:t>ENJEUX PRINCIPAUX</w:t>
      </w:r>
    </w:p>
    <w:p w14:paraId="27D600E8" w14:textId="77777777" w:rsidR="00B637E0" w:rsidRDefault="00B637E0" w:rsidP="00B637E0">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Confort thermique (notamment sur les périodes &lt;15 juillet et &gt; 20 Août)</w:t>
      </w:r>
    </w:p>
    <w:p w14:paraId="57ED83AB" w14:textId="308D5F3B" w:rsidR="00B637E0" w:rsidRPr="00C05DAF" w:rsidRDefault="00B637E0" w:rsidP="00B637E0">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Evolutivité</w:t>
      </w:r>
    </w:p>
    <w:p w14:paraId="4DE12A96" w14:textId="77777777" w:rsidR="00B637E0" w:rsidRPr="00234964" w:rsidRDefault="00B637E0" w:rsidP="00B637E0">
      <w:pPr>
        <w:tabs>
          <w:tab w:val="left" w:pos="5529"/>
        </w:tabs>
        <w:jc w:val="both"/>
        <w:rPr>
          <w:rFonts w:ascii="Verdana" w:eastAsia="Calibri" w:hAnsi="Verdana"/>
          <w:b/>
          <w:smallCaps/>
          <w:color w:val="145762"/>
        </w:rPr>
      </w:pPr>
      <w:r w:rsidRPr="00234964">
        <w:rPr>
          <w:rFonts w:ascii="Verdana" w:eastAsia="Calibri" w:hAnsi="Verdana"/>
          <w:b/>
          <w:smallCaps/>
          <w:color w:val="145762"/>
        </w:rPr>
        <w:t>CARACTERISTIQUES</w:t>
      </w:r>
    </w:p>
    <w:p w14:paraId="35746FF8" w14:textId="29AF6E66" w:rsidR="00B637E0" w:rsidRDefault="00B637E0" w:rsidP="00B637E0">
      <w:pPr>
        <w:jc w:val="both"/>
        <w:rPr>
          <w:rFonts w:ascii="Verdana" w:hAnsi="Verdana"/>
          <w:b/>
          <w:bCs/>
          <w:noProof/>
          <w:sz w:val="20"/>
          <w:szCs w:val="20"/>
        </w:rPr>
      </w:pPr>
      <w:r>
        <w:rPr>
          <w:rFonts w:ascii="Verdana" w:hAnsi="Verdana"/>
          <w:b/>
          <w:bCs/>
          <w:noProof/>
          <w:sz w:val="20"/>
          <w:szCs w:val="20"/>
        </w:rPr>
        <w:t>Surfaces par bureaux</w:t>
      </w:r>
      <w:r w:rsidRPr="00FF3785">
        <w:rPr>
          <w:rFonts w:ascii="Verdana" w:hAnsi="Verdana"/>
          <w:b/>
          <w:bCs/>
          <w:noProof/>
          <w:sz w:val="20"/>
          <w:szCs w:val="20"/>
        </w:rPr>
        <w:t> :</w:t>
      </w:r>
    </w:p>
    <w:p w14:paraId="3AE98221" w14:textId="3F1B90AE" w:rsidR="00B637E0" w:rsidRDefault="00B637E0" w:rsidP="00B637E0">
      <w:pPr>
        <w:jc w:val="both"/>
        <w:rPr>
          <w:rFonts w:ascii="Verdana" w:hAnsi="Verdana"/>
          <w:b/>
          <w:bCs/>
          <w:noProof/>
          <w:sz w:val="20"/>
          <w:szCs w:val="20"/>
        </w:rPr>
      </w:pPr>
      <w:r w:rsidRPr="002E2002">
        <w:rPr>
          <w:noProof/>
        </w:rPr>
        <w:drawing>
          <wp:inline distT="0" distB="0" distL="0" distR="0" wp14:anchorId="1F8A4AC4" wp14:editId="1762F5BB">
            <wp:extent cx="4949073" cy="2676525"/>
            <wp:effectExtent l="0" t="0" r="444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88532" cy="2697865"/>
                    </a:xfrm>
                    <a:prstGeom prst="rect">
                      <a:avLst/>
                    </a:prstGeom>
                    <a:noFill/>
                    <a:ln>
                      <a:noFill/>
                    </a:ln>
                  </pic:spPr>
                </pic:pic>
              </a:graphicData>
            </a:graphic>
          </wp:inline>
        </w:drawing>
      </w:r>
    </w:p>
    <w:p w14:paraId="522B92CF" w14:textId="2B3204B4" w:rsidR="00B637E0" w:rsidRDefault="00B637E0" w:rsidP="00B637E0">
      <w:pPr>
        <w:jc w:val="both"/>
        <w:rPr>
          <w:rFonts w:ascii="Verdana" w:hAnsi="Verdana"/>
          <w:b/>
          <w:bCs/>
          <w:noProof/>
          <w:sz w:val="20"/>
          <w:szCs w:val="20"/>
        </w:rPr>
      </w:pPr>
      <w:r w:rsidRPr="00FF3785">
        <w:rPr>
          <w:rFonts w:ascii="Verdana" w:hAnsi="Verdana"/>
          <w:b/>
          <w:bCs/>
          <w:noProof/>
          <w:sz w:val="20"/>
          <w:szCs w:val="20"/>
        </w:rPr>
        <w:t>Elements architecturaux :</w:t>
      </w:r>
    </w:p>
    <w:p w14:paraId="6CABF2A0" w14:textId="77777777" w:rsidR="00B637E0" w:rsidRPr="00C05DAF" w:rsidRDefault="00B637E0" w:rsidP="00B637E0">
      <w:pPr>
        <w:pStyle w:val="Paragraphedeliste"/>
        <w:numPr>
          <w:ilvl w:val="0"/>
          <w:numId w:val="13"/>
        </w:numPr>
        <w:jc w:val="both"/>
        <w:rPr>
          <w:rFonts w:ascii="Verdana" w:hAnsi="Verdana"/>
          <w:noProof/>
          <w:sz w:val="20"/>
          <w:szCs w:val="20"/>
        </w:rPr>
      </w:pPr>
      <w:r>
        <w:rPr>
          <w:rFonts w:ascii="Verdana" w:hAnsi="Verdana"/>
          <w:noProof/>
          <w:sz w:val="20"/>
          <w:szCs w:val="20"/>
        </w:rPr>
        <w:t>Vue globale sur l’établissement (ou les espaces stratégiques de l’établissement)</w:t>
      </w:r>
    </w:p>
    <w:p w14:paraId="1B87E5C1" w14:textId="77777777" w:rsidR="00B637E0" w:rsidRPr="00FF3785" w:rsidRDefault="00B637E0" w:rsidP="00B637E0">
      <w:pPr>
        <w:jc w:val="both"/>
        <w:rPr>
          <w:rFonts w:ascii="Verdana" w:hAnsi="Verdana"/>
          <w:b/>
          <w:bCs/>
          <w:noProof/>
          <w:sz w:val="20"/>
          <w:szCs w:val="20"/>
        </w:rPr>
      </w:pPr>
      <w:r w:rsidRPr="00FF3785">
        <w:rPr>
          <w:rFonts w:ascii="Verdana" w:hAnsi="Verdana"/>
          <w:b/>
          <w:bCs/>
          <w:noProof/>
          <w:sz w:val="20"/>
          <w:szCs w:val="20"/>
        </w:rPr>
        <w:t xml:space="preserve">Lien Fonctionnel : </w:t>
      </w:r>
    </w:p>
    <w:p w14:paraId="4785D9E1" w14:textId="77777777" w:rsidR="00B637E0" w:rsidRDefault="00B637E0" w:rsidP="00B637E0">
      <w:pPr>
        <w:pStyle w:val="Paragraphedeliste"/>
        <w:numPr>
          <w:ilvl w:val="0"/>
          <w:numId w:val="12"/>
        </w:numPr>
        <w:jc w:val="both"/>
        <w:rPr>
          <w:rFonts w:ascii="Verdana" w:hAnsi="Verdana"/>
          <w:noProof/>
          <w:sz w:val="20"/>
          <w:szCs w:val="20"/>
        </w:rPr>
      </w:pPr>
      <w:r>
        <w:rPr>
          <w:rFonts w:ascii="Verdana" w:hAnsi="Verdana"/>
          <w:noProof/>
          <w:sz w:val="20"/>
          <w:szCs w:val="20"/>
        </w:rPr>
        <w:t>Proche de la vie scolaire</w:t>
      </w:r>
    </w:p>
    <w:p w14:paraId="7504727D" w14:textId="77777777" w:rsidR="00B637E0" w:rsidRDefault="00B637E0" w:rsidP="00B637E0">
      <w:pPr>
        <w:pStyle w:val="Paragraphedeliste"/>
        <w:numPr>
          <w:ilvl w:val="0"/>
          <w:numId w:val="12"/>
        </w:numPr>
        <w:jc w:val="both"/>
        <w:rPr>
          <w:rFonts w:ascii="Verdana" w:hAnsi="Verdana"/>
          <w:noProof/>
          <w:sz w:val="20"/>
          <w:szCs w:val="20"/>
        </w:rPr>
      </w:pPr>
      <w:r>
        <w:rPr>
          <w:rFonts w:ascii="Verdana" w:hAnsi="Verdana"/>
          <w:noProof/>
          <w:sz w:val="20"/>
          <w:szCs w:val="20"/>
        </w:rPr>
        <w:t>Proche de la salle des enseignants</w:t>
      </w:r>
    </w:p>
    <w:p w14:paraId="602C1FC4" w14:textId="221BD9EC" w:rsidR="00B637E0" w:rsidRPr="004B24D7" w:rsidRDefault="00B637E0" w:rsidP="00B637E0">
      <w:pPr>
        <w:tabs>
          <w:tab w:val="left" w:pos="5529"/>
        </w:tabs>
        <w:rPr>
          <w:rFonts w:ascii="Verdana" w:eastAsia="Calibri" w:hAnsi="Verdana"/>
          <w:b/>
          <w:smallCaps/>
          <w:color w:val="145762"/>
        </w:rPr>
      </w:pPr>
      <w:r w:rsidRPr="004B24D7">
        <w:rPr>
          <w:rFonts w:ascii="Verdana" w:eastAsia="Calibri" w:hAnsi="Verdana"/>
          <w:b/>
          <w:smallCaps/>
          <w:color w:val="145762"/>
        </w:rPr>
        <w:lastRenderedPageBreak/>
        <w:t>LOCAUX ASSOCIES</w:t>
      </w:r>
    </w:p>
    <w:p w14:paraId="17CB8C9B" w14:textId="77777777" w:rsidR="00B637E0" w:rsidRPr="004B24D7" w:rsidRDefault="00B637E0" w:rsidP="00B637E0">
      <w:pPr>
        <w:pStyle w:val="Paragraphedeliste"/>
        <w:numPr>
          <w:ilvl w:val="0"/>
          <w:numId w:val="11"/>
        </w:numPr>
        <w:rPr>
          <w:rFonts w:ascii="Verdana" w:hAnsi="Verdana"/>
          <w:b/>
          <w:bCs/>
          <w:sz w:val="20"/>
          <w:szCs w:val="20"/>
        </w:rPr>
      </w:pPr>
      <w:r>
        <w:rPr>
          <w:rFonts w:ascii="Verdana" w:hAnsi="Verdana"/>
          <w:b/>
          <w:bCs/>
          <w:sz w:val="20"/>
          <w:szCs w:val="20"/>
        </w:rPr>
        <w:t xml:space="preserve">Secrétariat de scolarité </w:t>
      </w:r>
      <w:r w:rsidRPr="004B24D7">
        <w:rPr>
          <w:rFonts w:ascii="Verdana" w:hAnsi="Verdana"/>
          <w:b/>
          <w:bCs/>
          <w:sz w:val="20"/>
          <w:szCs w:val="20"/>
        </w:rPr>
        <w:t>:</w:t>
      </w:r>
    </w:p>
    <w:p w14:paraId="76DDC715" w14:textId="77777777" w:rsidR="00B637E0" w:rsidRDefault="00B637E0" w:rsidP="00B637E0">
      <w:pPr>
        <w:pStyle w:val="Paragraphedeliste"/>
        <w:ind w:left="1440"/>
        <w:jc w:val="both"/>
        <w:rPr>
          <w:rFonts w:ascii="Verdana" w:hAnsi="Verdana"/>
          <w:sz w:val="20"/>
          <w:szCs w:val="20"/>
        </w:rPr>
      </w:pPr>
      <w:r>
        <w:rPr>
          <w:rFonts w:ascii="Verdana" w:hAnsi="Verdana"/>
          <w:sz w:val="20"/>
          <w:szCs w:val="20"/>
        </w:rPr>
        <w:t>Le secrétariat de scolarité permet de traiter les données et documents administratifs des élèves. Cet espace sera localisé au plus proche de l’entrée du pôle administratif.</w:t>
      </w:r>
    </w:p>
    <w:p w14:paraId="352B7A59" w14:textId="77777777" w:rsidR="00B637E0" w:rsidRDefault="00B637E0" w:rsidP="00B637E0">
      <w:pPr>
        <w:pStyle w:val="Paragraphedeliste"/>
        <w:ind w:left="1440"/>
        <w:jc w:val="both"/>
        <w:rPr>
          <w:rFonts w:ascii="Verdana" w:hAnsi="Verdana"/>
          <w:sz w:val="20"/>
          <w:szCs w:val="20"/>
        </w:rPr>
      </w:pPr>
      <w:r>
        <w:rPr>
          <w:rFonts w:ascii="Verdana" w:hAnsi="Verdana"/>
          <w:sz w:val="20"/>
          <w:szCs w:val="20"/>
        </w:rPr>
        <w:t>Cet espace sera composé de :</w:t>
      </w:r>
    </w:p>
    <w:p w14:paraId="60017CC6" w14:textId="77777777" w:rsidR="00B637E0" w:rsidRDefault="00B637E0" w:rsidP="00B637E0">
      <w:pPr>
        <w:pStyle w:val="Paragraphedeliste"/>
        <w:numPr>
          <w:ilvl w:val="2"/>
          <w:numId w:val="11"/>
        </w:numPr>
        <w:jc w:val="both"/>
        <w:rPr>
          <w:rFonts w:ascii="Verdana" w:hAnsi="Verdana"/>
          <w:sz w:val="20"/>
          <w:szCs w:val="20"/>
        </w:rPr>
      </w:pPr>
      <w:r>
        <w:rPr>
          <w:rFonts w:ascii="Verdana" w:hAnsi="Verdana"/>
          <w:sz w:val="20"/>
          <w:szCs w:val="20"/>
        </w:rPr>
        <w:t>Postes de travail (nombre de postes à définir en fonction de l’établissement)</w:t>
      </w:r>
    </w:p>
    <w:p w14:paraId="341CACF8" w14:textId="77777777" w:rsidR="00B637E0" w:rsidRDefault="00B637E0" w:rsidP="00B637E0">
      <w:pPr>
        <w:pStyle w:val="Paragraphedeliste"/>
        <w:numPr>
          <w:ilvl w:val="2"/>
          <w:numId w:val="11"/>
        </w:numPr>
        <w:jc w:val="both"/>
        <w:rPr>
          <w:rFonts w:ascii="Verdana" w:hAnsi="Verdana"/>
          <w:sz w:val="20"/>
          <w:szCs w:val="20"/>
        </w:rPr>
      </w:pPr>
      <w:r w:rsidRPr="00B27031">
        <w:rPr>
          <w:rFonts w:ascii="Verdana" w:hAnsi="Verdana"/>
          <w:sz w:val="20"/>
          <w:szCs w:val="20"/>
        </w:rPr>
        <w:t xml:space="preserve">Une banque d’accueil permettant de recevoir les élèves et parents et garantissant la confidentialité des échanges. </w:t>
      </w:r>
    </w:p>
    <w:p w14:paraId="4B24754B" w14:textId="77777777" w:rsidR="00B637E0" w:rsidRDefault="00B637E0" w:rsidP="00B637E0">
      <w:pPr>
        <w:pStyle w:val="Paragraphedeliste"/>
        <w:ind w:left="1416"/>
        <w:jc w:val="both"/>
        <w:rPr>
          <w:rFonts w:ascii="Verdana" w:hAnsi="Verdana"/>
          <w:sz w:val="20"/>
          <w:szCs w:val="20"/>
        </w:rPr>
      </w:pPr>
      <w:r>
        <w:rPr>
          <w:rFonts w:ascii="Verdana" w:hAnsi="Verdana"/>
          <w:sz w:val="20"/>
          <w:szCs w:val="20"/>
        </w:rPr>
        <w:t xml:space="preserve">Isolation </w:t>
      </w:r>
      <w:r w:rsidRPr="00B27031">
        <w:rPr>
          <w:rFonts w:ascii="Verdana" w:hAnsi="Verdana"/>
          <w:sz w:val="20"/>
          <w:szCs w:val="20"/>
        </w:rPr>
        <w:t>acoustique entre la banque d’accueil et les espaces de travail.</w:t>
      </w:r>
    </w:p>
    <w:p w14:paraId="50B497DC" w14:textId="77777777" w:rsidR="00B637E0" w:rsidRPr="00B27031" w:rsidRDefault="00B637E0" w:rsidP="00B637E0">
      <w:pPr>
        <w:pStyle w:val="Paragraphedeliste"/>
        <w:ind w:left="1416"/>
        <w:jc w:val="both"/>
        <w:rPr>
          <w:rFonts w:ascii="Verdana" w:hAnsi="Verdana"/>
          <w:sz w:val="20"/>
          <w:szCs w:val="20"/>
        </w:rPr>
      </w:pPr>
    </w:p>
    <w:p w14:paraId="3B32B60D" w14:textId="77777777" w:rsidR="00B637E0" w:rsidRPr="004B24D7" w:rsidRDefault="00B637E0" w:rsidP="00B637E0">
      <w:pPr>
        <w:pStyle w:val="Paragraphedeliste"/>
        <w:numPr>
          <w:ilvl w:val="0"/>
          <w:numId w:val="11"/>
        </w:numPr>
        <w:jc w:val="both"/>
        <w:rPr>
          <w:rFonts w:ascii="Verdana" w:hAnsi="Verdana"/>
          <w:b/>
          <w:bCs/>
          <w:sz w:val="20"/>
          <w:szCs w:val="20"/>
        </w:rPr>
      </w:pPr>
      <w:r>
        <w:rPr>
          <w:rFonts w:ascii="Verdana" w:hAnsi="Verdana"/>
          <w:b/>
          <w:bCs/>
          <w:sz w:val="20"/>
          <w:szCs w:val="20"/>
        </w:rPr>
        <w:t>Secrétariat d’intendance</w:t>
      </w:r>
      <w:r w:rsidRPr="004B24D7">
        <w:rPr>
          <w:rFonts w:ascii="Verdana" w:hAnsi="Verdana"/>
          <w:b/>
          <w:bCs/>
          <w:sz w:val="20"/>
          <w:szCs w:val="20"/>
        </w:rPr>
        <w:t> :</w:t>
      </w:r>
    </w:p>
    <w:p w14:paraId="237EF67A" w14:textId="77777777" w:rsidR="00B637E0" w:rsidRDefault="00B637E0" w:rsidP="00B637E0">
      <w:pPr>
        <w:pStyle w:val="Paragraphedeliste"/>
        <w:ind w:left="1440"/>
        <w:jc w:val="both"/>
        <w:rPr>
          <w:rFonts w:ascii="Verdana" w:hAnsi="Verdana"/>
          <w:sz w:val="20"/>
          <w:szCs w:val="20"/>
        </w:rPr>
      </w:pPr>
      <w:r>
        <w:rPr>
          <w:rFonts w:ascii="Verdana" w:hAnsi="Verdana"/>
          <w:sz w:val="20"/>
          <w:szCs w:val="20"/>
        </w:rPr>
        <w:t>Le secrétariat d’intendance traite des questions pécuniaires des élèves et financières de l’établissement. Cet espace sera localisé au plus proche de l’entrée du pôle administratif.</w:t>
      </w:r>
    </w:p>
    <w:p w14:paraId="58C2736C" w14:textId="77777777" w:rsidR="00B637E0" w:rsidRDefault="00B637E0" w:rsidP="00B637E0">
      <w:pPr>
        <w:pStyle w:val="Paragraphedeliste"/>
        <w:ind w:left="1440"/>
        <w:jc w:val="both"/>
        <w:rPr>
          <w:rFonts w:ascii="Verdana" w:hAnsi="Verdana"/>
          <w:sz w:val="20"/>
          <w:szCs w:val="20"/>
        </w:rPr>
      </w:pPr>
      <w:r>
        <w:rPr>
          <w:rFonts w:ascii="Verdana" w:hAnsi="Verdana"/>
          <w:sz w:val="20"/>
          <w:szCs w:val="20"/>
        </w:rPr>
        <w:t>Cet espace sera composé de :</w:t>
      </w:r>
    </w:p>
    <w:p w14:paraId="36D2CC8D" w14:textId="77777777" w:rsidR="00B637E0" w:rsidRDefault="00B637E0" w:rsidP="00B637E0">
      <w:pPr>
        <w:pStyle w:val="Paragraphedeliste"/>
        <w:numPr>
          <w:ilvl w:val="2"/>
          <w:numId w:val="11"/>
        </w:numPr>
        <w:jc w:val="both"/>
        <w:rPr>
          <w:rFonts w:ascii="Verdana" w:hAnsi="Verdana"/>
          <w:sz w:val="20"/>
          <w:szCs w:val="20"/>
        </w:rPr>
      </w:pPr>
      <w:r>
        <w:rPr>
          <w:rFonts w:ascii="Verdana" w:hAnsi="Verdana"/>
          <w:sz w:val="20"/>
          <w:szCs w:val="20"/>
        </w:rPr>
        <w:t>Postes de travail (nombre de postes à définir en fonction de l’établissement)</w:t>
      </w:r>
    </w:p>
    <w:p w14:paraId="4FFE20A7" w14:textId="77777777" w:rsidR="00B637E0" w:rsidRDefault="00B637E0" w:rsidP="00B637E0">
      <w:pPr>
        <w:pStyle w:val="Paragraphedeliste"/>
        <w:numPr>
          <w:ilvl w:val="2"/>
          <w:numId w:val="11"/>
        </w:numPr>
        <w:jc w:val="both"/>
        <w:rPr>
          <w:rFonts w:ascii="Verdana" w:hAnsi="Verdana"/>
          <w:sz w:val="20"/>
          <w:szCs w:val="20"/>
        </w:rPr>
      </w:pPr>
      <w:r w:rsidRPr="00B27031">
        <w:rPr>
          <w:rFonts w:ascii="Verdana" w:hAnsi="Verdana"/>
          <w:sz w:val="20"/>
          <w:szCs w:val="20"/>
        </w:rPr>
        <w:t xml:space="preserve">Une banque d’accueil permettant de recevoir les élèves et parents et garantissant la confidentialité des échanges. </w:t>
      </w:r>
    </w:p>
    <w:p w14:paraId="633781EE" w14:textId="77777777" w:rsidR="00B637E0" w:rsidRDefault="00B637E0" w:rsidP="00B637E0">
      <w:pPr>
        <w:pStyle w:val="Paragraphedeliste"/>
        <w:ind w:left="1416"/>
        <w:jc w:val="both"/>
        <w:rPr>
          <w:rFonts w:ascii="Verdana" w:hAnsi="Verdana"/>
          <w:sz w:val="20"/>
          <w:szCs w:val="20"/>
        </w:rPr>
      </w:pPr>
      <w:r>
        <w:rPr>
          <w:rFonts w:ascii="Verdana" w:hAnsi="Verdana"/>
          <w:sz w:val="20"/>
          <w:szCs w:val="20"/>
        </w:rPr>
        <w:t>Isolation</w:t>
      </w:r>
      <w:r w:rsidRPr="00B27031">
        <w:rPr>
          <w:rFonts w:ascii="Verdana" w:hAnsi="Verdana"/>
          <w:sz w:val="20"/>
          <w:szCs w:val="20"/>
        </w:rPr>
        <w:t xml:space="preserve"> acoustique entre la banque d’accueil et les espaces de travail.</w:t>
      </w:r>
    </w:p>
    <w:p w14:paraId="63806A70" w14:textId="77777777" w:rsidR="00B637E0" w:rsidRPr="004B24D7" w:rsidRDefault="00B637E0" w:rsidP="00B637E0">
      <w:pPr>
        <w:pStyle w:val="Paragraphedeliste"/>
        <w:ind w:left="1440"/>
        <w:jc w:val="both"/>
        <w:rPr>
          <w:rFonts w:ascii="Verdana" w:hAnsi="Verdana"/>
          <w:sz w:val="20"/>
          <w:szCs w:val="20"/>
        </w:rPr>
      </w:pPr>
    </w:p>
    <w:p w14:paraId="508048DE" w14:textId="77777777" w:rsidR="00B637E0" w:rsidRPr="004B24D7" w:rsidRDefault="00B637E0" w:rsidP="00B637E0">
      <w:pPr>
        <w:pStyle w:val="Paragraphedeliste"/>
        <w:numPr>
          <w:ilvl w:val="0"/>
          <w:numId w:val="11"/>
        </w:numPr>
        <w:jc w:val="both"/>
        <w:rPr>
          <w:rFonts w:ascii="Verdana" w:hAnsi="Verdana"/>
          <w:b/>
          <w:bCs/>
          <w:sz w:val="20"/>
          <w:szCs w:val="20"/>
        </w:rPr>
      </w:pPr>
      <w:r>
        <w:rPr>
          <w:rFonts w:ascii="Verdana" w:hAnsi="Verdana"/>
          <w:b/>
          <w:bCs/>
          <w:sz w:val="20"/>
          <w:szCs w:val="20"/>
        </w:rPr>
        <w:t>Bureau Intendant</w:t>
      </w:r>
      <w:r w:rsidRPr="004B24D7">
        <w:rPr>
          <w:rFonts w:ascii="Verdana" w:hAnsi="Verdana"/>
          <w:b/>
          <w:bCs/>
          <w:sz w:val="20"/>
          <w:szCs w:val="20"/>
        </w:rPr>
        <w:t> :</w:t>
      </w:r>
    </w:p>
    <w:p w14:paraId="647841FD" w14:textId="06535648" w:rsidR="00B637E0" w:rsidRPr="004B24D7" w:rsidRDefault="00B637E0" w:rsidP="00B637E0">
      <w:pPr>
        <w:pStyle w:val="Paragraphedeliste"/>
        <w:ind w:left="1440"/>
        <w:jc w:val="both"/>
        <w:rPr>
          <w:rFonts w:ascii="Verdana" w:hAnsi="Verdana"/>
          <w:sz w:val="20"/>
          <w:szCs w:val="20"/>
        </w:rPr>
      </w:pPr>
      <w:r>
        <w:rPr>
          <w:rFonts w:ascii="Verdana" w:hAnsi="Verdana"/>
          <w:sz w:val="20"/>
          <w:szCs w:val="20"/>
        </w:rPr>
        <w:t>Le bureau de l'intendant sera positionné en lien avec le secrétariat d’intendance et à proximité du bureau du proviseur. Il devra être équipé d’un poste de travail et d’un espace réunion. Il doit pouvoir accueillir également un coffre-fort (Régie)</w:t>
      </w:r>
      <w:bookmarkStart w:id="0" w:name="_GoBack"/>
      <w:bookmarkEnd w:id="0"/>
    </w:p>
    <w:p w14:paraId="748882D7" w14:textId="77777777" w:rsidR="00B637E0" w:rsidRPr="004B24D7" w:rsidRDefault="00B637E0" w:rsidP="00B637E0">
      <w:pPr>
        <w:pStyle w:val="Paragraphedeliste"/>
        <w:ind w:left="1440"/>
        <w:jc w:val="both"/>
        <w:rPr>
          <w:rFonts w:ascii="Verdana" w:hAnsi="Verdana"/>
          <w:sz w:val="20"/>
          <w:szCs w:val="20"/>
        </w:rPr>
      </w:pPr>
    </w:p>
    <w:p w14:paraId="34105C94" w14:textId="77777777" w:rsidR="00B637E0" w:rsidRPr="004B24D7" w:rsidRDefault="00B637E0" w:rsidP="00B637E0">
      <w:pPr>
        <w:pStyle w:val="Paragraphedeliste"/>
        <w:numPr>
          <w:ilvl w:val="0"/>
          <w:numId w:val="11"/>
        </w:numPr>
        <w:jc w:val="both"/>
        <w:rPr>
          <w:rFonts w:ascii="Verdana" w:hAnsi="Verdana"/>
          <w:b/>
          <w:bCs/>
          <w:sz w:val="20"/>
          <w:szCs w:val="20"/>
        </w:rPr>
      </w:pPr>
      <w:r>
        <w:rPr>
          <w:rFonts w:ascii="Verdana" w:hAnsi="Verdana"/>
          <w:b/>
          <w:bCs/>
          <w:sz w:val="20"/>
          <w:szCs w:val="20"/>
        </w:rPr>
        <w:t>Secrétariat de direction :</w:t>
      </w:r>
      <w:r w:rsidRPr="004B24D7">
        <w:rPr>
          <w:rFonts w:ascii="Verdana" w:hAnsi="Verdana"/>
          <w:b/>
          <w:bCs/>
          <w:sz w:val="20"/>
          <w:szCs w:val="20"/>
        </w:rPr>
        <w:t xml:space="preserve"> </w:t>
      </w:r>
    </w:p>
    <w:p w14:paraId="72BC77F3" w14:textId="77777777" w:rsidR="00B637E0" w:rsidRDefault="00B637E0" w:rsidP="00B637E0">
      <w:pPr>
        <w:pStyle w:val="Paragraphedeliste"/>
        <w:ind w:left="1440"/>
        <w:jc w:val="both"/>
        <w:rPr>
          <w:rFonts w:ascii="Verdana" w:hAnsi="Verdana"/>
          <w:sz w:val="20"/>
          <w:szCs w:val="20"/>
        </w:rPr>
      </w:pPr>
      <w:r>
        <w:rPr>
          <w:rFonts w:ascii="Verdana" w:hAnsi="Verdana"/>
          <w:sz w:val="20"/>
          <w:szCs w:val="20"/>
        </w:rPr>
        <w:t>Le secrétariat de direction traite les sujets en lien direct avec la direction (proviseur). Il sera contigu avec le bureau du proviseur et disposera d'une poste de travail.</w:t>
      </w:r>
    </w:p>
    <w:p w14:paraId="43528B7B" w14:textId="77777777" w:rsidR="00B637E0" w:rsidRDefault="00B637E0" w:rsidP="00B637E0">
      <w:pPr>
        <w:pStyle w:val="Paragraphedeliste"/>
        <w:ind w:left="1440"/>
        <w:jc w:val="both"/>
        <w:rPr>
          <w:rFonts w:ascii="Verdana" w:hAnsi="Verdana"/>
          <w:sz w:val="20"/>
          <w:szCs w:val="20"/>
        </w:rPr>
      </w:pPr>
    </w:p>
    <w:p w14:paraId="50BDBE3B" w14:textId="77777777" w:rsidR="00B637E0" w:rsidRPr="004B24D7" w:rsidRDefault="00B637E0" w:rsidP="00B637E0">
      <w:pPr>
        <w:pStyle w:val="Paragraphedeliste"/>
        <w:numPr>
          <w:ilvl w:val="0"/>
          <w:numId w:val="11"/>
        </w:numPr>
        <w:jc w:val="both"/>
        <w:rPr>
          <w:rFonts w:ascii="Verdana" w:hAnsi="Verdana"/>
          <w:b/>
          <w:bCs/>
          <w:sz w:val="20"/>
          <w:szCs w:val="20"/>
        </w:rPr>
      </w:pPr>
      <w:r>
        <w:rPr>
          <w:rFonts w:ascii="Verdana" w:hAnsi="Verdana"/>
          <w:b/>
          <w:bCs/>
          <w:sz w:val="20"/>
          <w:szCs w:val="20"/>
        </w:rPr>
        <w:t>Bureau du proviseur / Proviseur Adjoint :</w:t>
      </w:r>
      <w:r w:rsidRPr="004B24D7">
        <w:rPr>
          <w:rFonts w:ascii="Verdana" w:hAnsi="Verdana"/>
          <w:b/>
          <w:bCs/>
          <w:sz w:val="20"/>
          <w:szCs w:val="20"/>
        </w:rPr>
        <w:t xml:space="preserve"> </w:t>
      </w:r>
    </w:p>
    <w:p w14:paraId="1A37C164" w14:textId="77777777" w:rsidR="00B637E0" w:rsidRDefault="00B637E0" w:rsidP="00B637E0">
      <w:pPr>
        <w:pStyle w:val="Paragraphedeliste"/>
        <w:ind w:left="1440"/>
        <w:jc w:val="both"/>
        <w:rPr>
          <w:rFonts w:ascii="Verdana" w:hAnsi="Verdana"/>
          <w:sz w:val="20"/>
          <w:szCs w:val="20"/>
        </w:rPr>
      </w:pPr>
      <w:r>
        <w:rPr>
          <w:rFonts w:ascii="Verdana" w:hAnsi="Verdana"/>
          <w:sz w:val="20"/>
          <w:szCs w:val="20"/>
        </w:rPr>
        <w:t xml:space="preserve">Le bureau du proviseur et celui du proviseur adjoint (si proviseur adjoint, deux bureaux séparés), sera en lien direct avec le secrétariat de direction. Il devra être équipé d’un poste de travail et d’un espace réunion. Il devra avoir une vue globale sur l’établissement. </w:t>
      </w:r>
    </w:p>
    <w:p w14:paraId="6802D8A4" w14:textId="77777777" w:rsidR="00B637E0" w:rsidRDefault="00B637E0" w:rsidP="00B637E0">
      <w:pPr>
        <w:pStyle w:val="Paragraphedeliste"/>
        <w:ind w:left="1440"/>
        <w:jc w:val="both"/>
        <w:rPr>
          <w:rFonts w:ascii="Verdana" w:hAnsi="Verdana"/>
          <w:sz w:val="20"/>
          <w:szCs w:val="20"/>
        </w:rPr>
      </w:pPr>
    </w:p>
    <w:p w14:paraId="503DF813" w14:textId="77777777" w:rsidR="00B637E0" w:rsidRDefault="00B637E0" w:rsidP="00B637E0">
      <w:pPr>
        <w:pStyle w:val="Paragraphedeliste"/>
        <w:numPr>
          <w:ilvl w:val="0"/>
          <w:numId w:val="11"/>
        </w:numPr>
        <w:jc w:val="both"/>
        <w:rPr>
          <w:rFonts w:ascii="Verdana" w:hAnsi="Verdana"/>
          <w:b/>
          <w:bCs/>
          <w:sz w:val="20"/>
          <w:szCs w:val="20"/>
        </w:rPr>
      </w:pPr>
      <w:r>
        <w:rPr>
          <w:rFonts w:ascii="Verdana" w:hAnsi="Verdana"/>
          <w:b/>
          <w:bCs/>
          <w:sz w:val="20"/>
          <w:szCs w:val="20"/>
        </w:rPr>
        <w:t>Bureau du chef des travaux DDFPT :</w:t>
      </w:r>
      <w:r w:rsidRPr="004B24D7">
        <w:rPr>
          <w:rFonts w:ascii="Verdana" w:hAnsi="Verdana"/>
          <w:b/>
          <w:bCs/>
          <w:sz w:val="20"/>
          <w:szCs w:val="20"/>
        </w:rPr>
        <w:t xml:space="preserve"> </w:t>
      </w:r>
    </w:p>
    <w:p w14:paraId="7462CB57" w14:textId="77777777" w:rsidR="00B637E0" w:rsidRDefault="00B637E0" w:rsidP="00B637E0">
      <w:pPr>
        <w:pStyle w:val="Paragraphedeliste"/>
        <w:ind w:left="1440"/>
        <w:jc w:val="both"/>
        <w:rPr>
          <w:rFonts w:ascii="Verdana" w:hAnsi="Verdana"/>
          <w:sz w:val="20"/>
          <w:szCs w:val="20"/>
        </w:rPr>
      </w:pPr>
      <w:r w:rsidRPr="00DA2E20">
        <w:rPr>
          <w:rFonts w:ascii="Verdana" w:hAnsi="Verdana"/>
          <w:sz w:val="20"/>
          <w:szCs w:val="20"/>
        </w:rPr>
        <w:t xml:space="preserve">Directeur Délégué aux Formations Professionnelles et Technologiques (DDFPT) </w:t>
      </w:r>
      <w:r>
        <w:rPr>
          <w:rFonts w:ascii="Verdana" w:hAnsi="Verdana"/>
          <w:sz w:val="20"/>
          <w:szCs w:val="20"/>
        </w:rPr>
        <w:t xml:space="preserve">est présent dans les lycées technologiques et professionnels et participe à la mise en place de ces filières pédagogiques. Il </w:t>
      </w:r>
      <w:r w:rsidRPr="00DA2E20">
        <w:rPr>
          <w:rFonts w:ascii="Verdana" w:hAnsi="Verdana"/>
          <w:sz w:val="20"/>
          <w:szCs w:val="20"/>
        </w:rPr>
        <w:t>sera situé à proximité du bureau du proviseur</w:t>
      </w:r>
      <w:r>
        <w:rPr>
          <w:rFonts w:ascii="Verdana" w:hAnsi="Verdana"/>
          <w:sz w:val="20"/>
          <w:szCs w:val="20"/>
        </w:rPr>
        <w:t xml:space="preserve"> ou à proximité du pôle d’enseignement technologique et professionnel (à définir en concertation avec les usagers).</w:t>
      </w:r>
    </w:p>
    <w:p w14:paraId="0D1FABAA" w14:textId="77777777" w:rsidR="00B637E0" w:rsidRPr="00DA2E20" w:rsidRDefault="00B637E0" w:rsidP="00B637E0">
      <w:pPr>
        <w:pStyle w:val="Paragraphedeliste"/>
        <w:ind w:left="1440"/>
        <w:jc w:val="both"/>
        <w:rPr>
          <w:rFonts w:ascii="Verdana" w:hAnsi="Verdana"/>
          <w:b/>
          <w:bCs/>
          <w:sz w:val="20"/>
          <w:szCs w:val="20"/>
        </w:rPr>
      </w:pPr>
    </w:p>
    <w:p w14:paraId="13095155" w14:textId="77777777" w:rsidR="00B637E0" w:rsidRPr="00D159D6" w:rsidRDefault="00B637E0" w:rsidP="00B637E0">
      <w:pPr>
        <w:pStyle w:val="Paragraphedeliste"/>
        <w:numPr>
          <w:ilvl w:val="0"/>
          <w:numId w:val="11"/>
        </w:numPr>
        <w:jc w:val="both"/>
        <w:rPr>
          <w:rFonts w:ascii="Verdana" w:hAnsi="Verdana"/>
          <w:sz w:val="20"/>
          <w:szCs w:val="20"/>
        </w:rPr>
      </w:pPr>
      <w:r w:rsidRPr="00D159D6">
        <w:rPr>
          <w:rFonts w:ascii="Verdana" w:hAnsi="Verdana"/>
          <w:b/>
          <w:bCs/>
          <w:sz w:val="20"/>
          <w:szCs w:val="20"/>
        </w:rPr>
        <w:t xml:space="preserve">Sanitaires personnels : </w:t>
      </w:r>
      <w:r w:rsidRPr="00D159D6">
        <w:rPr>
          <w:rFonts w:ascii="Verdana" w:hAnsi="Verdana"/>
          <w:sz w:val="20"/>
          <w:szCs w:val="20"/>
        </w:rPr>
        <w:t>Sanitaire à destination uniquement du personnel de direction.</w:t>
      </w:r>
    </w:p>
    <w:p w14:paraId="6781E2AC" w14:textId="77777777" w:rsidR="00B637E0" w:rsidRDefault="00B637E0" w:rsidP="00B637E0">
      <w:pPr>
        <w:pStyle w:val="Paragraphedeliste"/>
        <w:ind w:left="1440"/>
        <w:jc w:val="both"/>
        <w:rPr>
          <w:rFonts w:ascii="Verdana" w:hAnsi="Verdana"/>
          <w:sz w:val="20"/>
          <w:szCs w:val="20"/>
        </w:rPr>
      </w:pPr>
    </w:p>
    <w:p w14:paraId="7CE1D48B" w14:textId="77777777" w:rsidR="00B637E0" w:rsidRPr="00D159D6" w:rsidRDefault="00B637E0" w:rsidP="00B637E0">
      <w:pPr>
        <w:pStyle w:val="Paragraphedeliste"/>
        <w:numPr>
          <w:ilvl w:val="0"/>
          <w:numId w:val="11"/>
        </w:numPr>
        <w:jc w:val="both"/>
        <w:rPr>
          <w:rFonts w:ascii="Verdana" w:hAnsi="Verdana"/>
          <w:sz w:val="20"/>
          <w:szCs w:val="20"/>
        </w:rPr>
      </w:pPr>
      <w:r w:rsidRPr="00D159D6">
        <w:rPr>
          <w:rFonts w:ascii="Verdana" w:hAnsi="Verdana"/>
          <w:b/>
          <w:bCs/>
          <w:sz w:val="20"/>
          <w:szCs w:val="20"/>
        </w:rPr>
        <w:t xml:space="preserve">Tisanerie : </w:t>
      </w:r>
      <w:r w:rsidRPr="00D159D6">
        <w:rPr>
          <w:rFonts w:ascii="Verdana" w:hAnsi="Verdana"/>
          <w:sz w:val="20"/>
          <w:szCs w:val="20"/>
        </w:rPr>
        <w:t>Espace de détente et de convivialité avec un point d’eau, machine à café, frig</w:t>
      </w:r>
      <w:r>
        <w:rPr>
          <w:rFonts w:ascii="Verdana" w:hAnsi="Verdana"/>
          <w:sz w:val="20"/>
          <w:szCs w:val="20"/>
        </w:rPr>
        <w:t>o</w:t>
      </w:r>
      <w:r w:rsidRPr="00D159D6">
        <w:rPr>
          <w:rFonts w:ascii="Verdana" w:hAnsi="Verdana"/>
          <w:sz w:val="20"/>
          <w:szCs w:val="20"/>
        </w:rPr>
        <w:t xml:space="preserve">, </w:t>
      </w:r>
      <w:r>
        <w:rPr>
          <w:rFonts w:ascii="Verdana" w:hAnsi="Verdana"/>
          <w:sz w:val="20"/>
          <w:szCs w:val="20"/>
        </w:rPr>
        <w:t>desserte, à proximité immédiate de la salle de réunion.</w:t>
      </w:r>
    </w:p>
    <w:p w14:paraId="7EA3E68E" w14:textId="77777777" w:rsidR="00B637E0" w:rsidRDefault="00B637E0" w:rsidP="00B637E0">
      <w:pPr>
        <w:pStyle w:val="Paragraphedeliste"/>
        <w:ind w:left="1440"/>
        <w:jc w:val="both"/>
        <w:rPr>
          <w:rFonts w:ascii="Verdana" w:hAnsi="Verdana"/>
          <w:sz w:val="20"/>
          <w:szCs w:val="20"/>
        </w:rPr>
      </w:pPr>
    </w:p>
    <w:p w14:paraId="70D0E4C5" w14:textId="77777777" w:rsidR="00B637E0" w:rsidRPr="00D159D6" w:rsidRDefault="00B637E0" w:rsidP="00B637E0">
      <w:pPr>
        <w:pStyle w:val="Paragraphedeliste"/>
        <w:numPr>
          <w:ilvl w:val="0"/>
          <w:numId w:val="11"/>
        </w:numPr>
        <w:jc w:val="both"/>
        <w:rPr>
          <w:rFonts w:ascii="Verdana" w:hAnsi="Verdana"/>
          <w:sz w:val="20"/>
          <w:szCs w:val="20"/>
        </w:rPr>
      </w:pPr>
      <w:r w:rsidRPr="00D159D6">
        <w:rPr>
          <w:rFonts w:ascii="Verdana" w:hAnsi="Verdana"/>
          <w:b/>
          <w:bCs/>
          <w:sz w:val="20"/>
          <w:szCs w:val="20"/>
        </w:rPr>
        <w:t xml:space="preserve">Archive : </w:t>
      </w:r>
      <w:r w:rsidRPr="00D159D6">
        <w:rPr>
          <w:rFonts w:ascii="Verdana" w:hAnsi="Verdana"/>
          <w:sz w:val="20"/>
          <w:szCs w:val="20"/>
        </w:rPr>
        <w:t>Locaux d’archives mortes et archives vivantes.</w:t>
      </w:r>
    </w:p>
    <w:p w14:paraId="18E55E44" w14:textId="77777777" w:rsidR="00B637E0" w:rsidRDefault="00B637E0" w:rsidP="00B637E0">
      <w:pPr>
        <w:pStyle w:val="Paragraphedeliste"/>
        <w:ind w:left="1440"/>
        <w:jc w:val="both"/>
        <w:rPr>
          <w:rFonts w:ascii="Verdana" w:hAnsi="Verdana"/>
          <w:sz w:val="20"/>
          <w:szCs w:val="20"/>
        </w:rPr>
      </w:pPr>
    </w:p>
    <w:p w14:paraId="325E248E" w14:textId="77777777" w:rsidR="00B637E0" w:rsidRPr="00D159D6" w:rsidRDefault="00B637E0" w:rsidP="00B637E0">
      <w:pPr>
        <w:pStyle w:val="Paragraphedeliste"/>
        <w:numPr>
          <w:ilvl w:val="0"/>
          <w:numId w:val="11"/>
        </w:numPr>
        <w:jc w:val="both"/>
        <w:rPr>
          <w:rFonts w:ascii="Verdana" w:hAnsi="Verdana"/>
          <w:sz w:val="20"/>
          <w:szCs w:val="20"/>
        </w:rPr>
      </w:pPr>
      <w:r w:rsidRPr="00D159D6">
        <w:rPr>
          <w:rFonts w:ascii="Verdana" w:hAnsi="Verdana"/>
          <w:b/>
          <w:bCs/>
          <w:sz w:val="20"/>
          <w:szCs w:val="20"/>
        </w:rPr>
        <w:t xml:space="preserve">Reprographie : </w:t>
      </w:r>
      <w:r w:rsidRPr="00D159D6">
        <w:rPr>
          <w:rFonts w:ascii="Verdana" w:hAnsi="Verdana"/>
          <w:sz w:val="20"/>
          <w:szCs w:val="20"/>
        </w:rPr>
        <w:t xml:space="preserve">Espace photocopies et scan </w:t>
      </w:r>
      <w:r>
        <w:rPr>
          <w:rFonts w:ascii="Verdana" w:hAnsi="Verdana"/>
          <w:sz w:val="20"/>
          <w:szCs w:val="20"/>
        </w:rPr>
        <w:t>en libre accès</w:t>
      </w:r>
      <w:r w:rsidRPr="00D159D6">
        <w:rPr>
          <w:rFonts w:ascii="Verdana" w:hAnsi="Verdana"/>
          <w:sz w:val="20"/>
          <w:szCs w:val="20"/>
        </w:rPr>
        <w:t xml:space="preserve"> de l’ensemble du personnel de direction</w:t>
      </w:r>
      <w:r>
        <w:rPr>
          <w:rFonts w:ascii="Verdana" w:hAnsi="Verdana"/>
          <w:sz w:val="20"/>
          <w:szCs w:val="20"/>
        </w:rPr>
        <w:t xml:space="preserve"> (en réseau avec les postes de travail)</w:t>
      </w:r>
    </w:p>
    <w:p w14:paraId="60AD2ADC" w14:textId="77777777" w:rsidR="00B637E0" w:rsidRPr="00D159D6" w:rsidRDefault="00B637E0" w:rsidP="00B637E0">
      <w:pPr>
        <w:pStyle w:val="Paragraphedeliste"/>
        <w:ind w:left="1440"/>
        <w:jc w:val="both"/>
        <w:rPr>
          <w:rFonts w:ascii="Verdana" w:hAnsi="Verdana"/>
          <w:sz w:val="20"/>
          <w:szCs w:val="20"/>
        </w:rPr>
      </w:pPr>
    </w:p>
    <w:p w14:paraId="6E521A80" w14:textId="77777777" w:rsidR="00B637E0" w:rsidRDefault="00B637E0" w:rsidP="00B637E0">
      <w:pPr>
        <w:pStyle w:val="Paragraphedeliste"/>
        <w:numPr>
          <w:ilvl w:val="0"/>
          <w:numId w:val="11"/>
        </w:numPr>
        <w:jc w:val="both"/>
        <w:rPr>
          <w:rFonts w:ascii="Verdana" w:hAnsi="Verdana"/>
          <w:sz w:val="20"/>
          <w:szCs w:val="20"/>
        </w:rPr>
      </w:pPr>
      <w:r w:rsidRPr="00D159D6">
        <w:rPr>
          <w:rFonts w:ascii="Verdana" w:hAnsi="Verdana"/>
          <w:b/>
          <w:bCs/>
          <w:sz w:val="20"/>
          <w:szCs w:val="20"/>
        </w:rPr>
        <w:t xml:space="preserve">Salle de réunion : </w:t>
      </w:r>
      <w:r>
        <w:rPr>
          <w:rFonts w:ascii="Verdana" w:hAnsi="Verdana"/>
          <w:sz w:val="20"/>
          <w:szCs w:val="20"/>
        </w:rPr>
        <w:t>Salle commune à mettre en place en fonction de la taille de l’établissement.</w:t>
      </w:r>
    </w:p>
    <w:p w14:paraId="5ECFA5DF" w14:textId="77777777" w:rsidR="00B637E0" w:rsidRPr="00D159D6" w:rsidRDefault="00B637E0" w:rsidP="00B637E0">
      <w:pPr>
        <w:pStyle w:val="Paragraphedeliste"/>
        <w:jc w:val="both"/>
        <w:rPr>
          <w:rFonts w:ascii="Verdana" w:hAnsi="Verdana"/>
          <w:sz w:val="20"/>
          <w:szCs w:val="20"/>
        </w:rPr>
      </w:pPr>
      <w:r>
        <w:rPr>
          <w:rFonts w:ascii="Verdana" w:hAnsi="Verdana"/>
          <w:sz w:val="20"/>
          <w:szCs w:val="20"/>
        </w:rPr>
        <w:t xml:space="preserve">Equipement pour visio-conférence </w:t>
      </w:r>
    </w:p>
    <w:p w14:paraId="72024379" w14:textId="754420F2" w:rsidR="00036F18" w:rsidRPr="005A6697" w:rsidRDefault="00036F18" w:rsidP="00B637E0">
      <w:pPr>
        <w:jc w:val="both"/>
        <w:rPr>
          <w:rFonts w:ascii="Verdana" w:hAnsi="Verdana"/>
        </w:rPr>
      </w:pPr>
    </w:p>
    <w:sectPr w:rsidR="00036F18" w:rsidRPr="005A6697" w:rsidSect="006001FC">
      <w:headerReference w:type="even" r:id="rId8"/>
      <w:headerReference w:type="default" r:id="rId9"/>
      <w:footerReference w:type="default" r:id="rId10"/>
      <w:headerReference w:type="first" r:id="rId11"/>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FE6AAE">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44"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45"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50F49612"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826FC4">
                            <w:rPr>
                              <w:b/>
                              <w:bCs/>
                              <w:sz w:val="28"/>
                              <w:szCs w:val="28"/>
                            </w:rPr>
                            <w:t>1</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46"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" adj="14430" fillcolor="#823b0b [1605]" stroked="f" strokeweight="1pt">
              <v:textbox style="layout-flow:vertical;mso-layout-flow-alt:bottom-to-top">
                <w:txbxContent>
                  <w:p w14:paraId="4A50AF3B" w14:textId="50F49612"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826FC4">
                      <w:rPr>
                        <w:b/>
                        <w:bCs/>
                        <w:sz w:val="28"/>
                        <w:szCs w:val="28"/>
                      </w:rPr>
                      <w:t>1</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FE6AAE">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FE6AAE">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851686"/>
    <w:multiLevelType w:val="hybridMultilevel"/>
    <w:tmpl w:val="E24E515C"/>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7"/>
  </w:num>
  <w:num w:numId="5">
    <w:abstractNumId w:val="5"/>
  </w:num>
  <w:num w:numId="6">
    <w:abstractNumId w:val="8"/>
  </w:num>
  <w:num w:numId="7">
    <w:abstractNumId w:val="10"/>
  </w:num>
  <w:num w:numId="8">
    <w:abstractNumId w:val="2"/>
  </w:num>
  <w:num w:numId="9">
    <w:abstractNumId w:val="1"/>
  </w:num>
  <w:num w:numId="10">
    <w:abstractNumId w:val="12"/>
  </w:num>
  <w:num w:numId="11">
    <w:abstractNumId w:val="4"/>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330D53"/>
    <w:rsid w:val="00361632"/>
    <w:rsid w:val="00447BAD"/>
    <w:rsid w:val="006001FC"/>
    <w:rsid w:val="0066252B"/>
    <w:rsid w:val="006E6318"/>
    <w:rsid w:val="006F0974"/>
    <w:rsid w:val="007E7530"/>
    <w:rsid w:val="007F7209"/>
    <w:rsid w:val="00826FC4"/>
    <w:rsid w:val="00871D9C"/>
    <w:rsid w:val="008F5D32"/>
    <w:rsid w:val="00923E4C"/>
    <w:rsid w:val="00A04192"/>
    <w:rsid w:val="00A72BFB"/>
    <w:rsid w:val="00B637E0"/>
    <w:rsid w:val="00B92705"/>
    <w:rsid w:val="00B94354"/>
    <w:rsid w:val="00BE0E67"/>
    <w:rsid w:val="00C15523"/>
    <w:rsid w:val="00DE17AA"/>
    <w:rsid w:val="00DF22A1"/>
    <w:rsid w:val="00E01A55"/>
    <w:rsid w:val="00FE0E0E"/>
    <w:rsid w:val="00FE6A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515</Words>
  <Characters>2834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3</cp:revision>
  <dcterms:created xsi:type="dcterms:W3CDTF">2022-09-09T13:44:00Z</dcterms:created>
  <dcterms:modified xsi:type="dcterms:W3CDTF">2022-12-19T15:21:00Z</dcterms:modified>
</cp:coreProperties>
</file>