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02A654" w14:textId="76FD09D7" w:rsidR="00330D53" w:rsidRDefault="00871D9C" w:rsidP="006F0974">
      <w:pPr>
        <w:tabs>
          <w:tab w:val="left" w:pos="2265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6F6315" wp14:editId="448E7913">
                <wp:simplePos x="0" y="0"/>
                <wp:positionH relativeFrom="margin">
                  <wp:align>right</wp:align>
                </wp:positionH>
                <wp:positionV relativeFrom="paragraph">
                  <wp:posOffset>-209550</wp:posOffset>
                </wp:positionV>
                <wp:extent cx="6560288" cy="310551"/>
                <wp:effectExtent l="0" t="0" r="12065" b="13335"/>
                <wp:wrapNone/>
                <wp:docPr id="234" name="Rectangl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60288" cy="310551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18415A" w14:textId="390E2664" w:rsidR="00871D9C" w:rsidRPr="00B42F33" w:rsidRDefault="00871D9C" w:rsidP="00871D9C">
                            <w:pPr>
                              <w:jc w:val="center"/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  <w:t>FONCTION</w:t>
                            </w:r>
                            <w:r w:rsidR="006E6318"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  <w:t>S</w:t>
                            </w:r>
                            <w:r w:rsidR="00DF22A1"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AB536F"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  <w:t>TECHNIQUES</w:t>
                            </w:r>
                            <w:r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7E7530"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  <w:t>–</w:t>
                            </w:r>
                            <w:r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AB536F"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  <w:t>L</w:t>
                            </w:r>
                            <w:r w:rsidR="00C73DE0">
                              <w:rPr>
                                <w:b/>
                                <w:bCs/>
                                <w:color w:val="222A35" w:themeColor="text2" w:themeShade="80"/>
                                <w:sz w:val="28"/>
                                <w:szCs w:val="28"/>
                              </w:rPr>
                              <w:t>OCAL MENAGE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46F6315" id="Rectangle 234" o:spid="_x0000_s1026" style="position:absolute;margin-left:465.35pt;margin-top:-16.5pt;width:516.55pt;height:24.45pt;z-index:25165926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" fillcolor="#f2f2f2 [3052]" strokecolor="#1f3763 [1604]" strokeweight="1pt">
                <v:textbox>
                  <w:txbxContent>
                    <w:p w14:paraId="1B18415A" w14:textId="390E2664" w:rsidR="00871D9C" w:rsidRPr="00B42F33" w:rsidRDefault="00871D9C" w:rsidP="00871D9C">
                      <w:pPr>
                        <w:jc w:val="center"/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  <w:t>FONCTION</w:t>
                      </w:r>
                      <w:r w:rsidR="006E6318"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  <w:t>S</w:t>
                      </w:r>
                      <w:r w:rsidR="00DF22A1"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  <w:t xml:space="preserve"> </w:t>
                      </w:r>
                      <w:r w:rsidR="00AB536F"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  <w:t>TECHNIQUES</w:t>
                      </w:r>
                      <w:r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  <w:t xml:space="preserve"> </w:t>
                      </w:r>
                      <w:r w:rsidR="007E7530"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  <w:t>–</w:t>
                      </w:r>
                      <w:r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  <w:t xml:space="preserve"> </w:t>
                      </w:r>
                      <w:r w:rsidR="00AB536F"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  <w:t>L</w:t>
                      </w:r>
                      <w:r w:rsidR="00C73DE0">
                        <w:rPr>
                          <w:b/>
                          <w:bCs/>
                          <w:color w:val="222A35" w:themeColor="text2" w:themeShade="80"/>
                          <w:sz w:val="28"/>
                          <w:szCs w:val="28"/>
                        </w:rPr>
                        <w:t>OCAL MENAGE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91722E4" w14:textId="77777777" w:rsidR="00A72BFB" w:rsidRPr="001972B1" w:rsidRDefault="00A72BFB" w:rsidP="00A72BFB">
      <w:pPr>
        <w:tabs>
          <w:tab w:val="left" w:pos="5529"/>
        </w:tabs>
        <w:rPr>
          <w:rFonts w:ascii="Verdana" w:eastAsia="Calibri" w:hAnsi="Verdana"/>
          <w:b/>
          <w:smallCaps/>
          <w:color w:val="145762"/>
        </w:rPr>
      </w:pPr>
      <w:r w:rsidRPr="001972B1">
        <w:rPr>
          <w:rFonts w:ascii="Verdana" w:eastAsia="Calibri" w:hAnsi="Verdana"/>
          <w:b/>
          <w:smallCaps/>
          <w:color w:val="145762"/>
        </w:rPr>
        <w:t>DESCRIPTIF &amp; USAGE</w:t>
      </w:r>
    </w:p>
    <w:p w14:paraId="498E6127" w14:textId="77777777" w:rsidR="00C73DE0" w:rsidRDefault="00C73DE0" w:rsidP="00C73DE0">
      <w:pPr>
        <w:jc w:val="both"/>
        <w:rPr>
          <w:rFonts w:ascii="Verdana" w:hAnsi="Verdana"/>
          <w:color w:val="000000" w:themeColor="text1"/>
          <w:sz w:val="20"/>
          <w:szCs w:val="20"/>
        </w:rPr>
      </w:pPr>
      <w:r>
        <w:rPr>
          <w:rFonts w:ascii="Verdana" w:hAnsi="Verdana"/>
          <w:color w:val="000000" w:themeColor="text1"/>
          <w:sz w:val="20"/>
          <w:szCs w:val="20"/>
        </w:rPr>
        <w:t>Local permettant de stocker le matériel de ménage. Il abrite généralement :</w:t>
      </w:r>
    </w:p>
    <w:p w14:paraId="7631ECAE" w14:textId="77777777" w:rsidR="00C73DE0" w:rsidRDefault="00C73DE0" w:rsidP="00C73DE0">
      <w:pPr>
        <w:pStyle w:val="Paragraphedeliste"/>
        <w:numPr>
          <w:ilvl w:val="0"/>
          <w:numId w:val="21"/>
        </w:numPr>
        <w:jc w:val="both"/>
        <w:rPr>
          <w:rFonts w:ascii="Verdana" w:hAnsi="Verdana"/>
          <w:color w:val="000000" w:themeColor="text1"/>
          <w:sz w:val="20"/>
          <w:szCs w:val="20"/>
        </w:rPr>
      </w:pPr>
      <w:r>
        <w:rPr>
          <w:rFonts w:ascii="Verdana" w:hAnsi="Verdana"/>
          <w:color w:val="000000" w:themeColor="text1"/>
          <w:sz w:val="20"/>
          <w:szCs w:val="20"/>
        </w:rPr>
        <w:t>1 ou 2 chariots ménages</w:t>
      </w:r>
    </w:p>
    <w:p w14:paraId="7451D568" w14:textId="77777777" w:rsidR="00C73DE0" w:rsidRDefault="00C73DE0" w:rsidP="00C73DE0">
      <w:pPr>
        <w:pStyle w:val="Paragraphedeliste"/>
        <w:numPr>
          <w:ilvl w:val="0"/>
          <w:numId w:val="21"/>
        </w:numPr>
        <w:jc w:val="both"/>
        <w:rPr>
          <w:rFonts w:ascii="Verdana" w:hAnsi="Verdana"/>
          <w:color w:val="000000" w:themeColor="text1"/>
          <w:sz w:val="20"/>
          <w:szCs w:val="20"/>
        </w:rPr>
      </w:pPr>
      <w:r>
        <w:rPr>
          <w:rFonts w:ascii="Verdana" w:hAnsi="Verdana"/>
          <w:color w:val="000000" w:themeColor="text1"/>
          <w:sz w:val="20"/>
          <w:szCs w:val="20"/>
        </w:rPr>
        <w:t>Une autolaveuse</w:t>
      </w:r>
    </w:p>
    <w:p w14:paraId="0274DCEA" w14:textId="77777777" w:rsidR="00C73DE0" w:rsidRDefault="00C73DE0" w:rsidP="00C73DE0">
      <w:pPr>
        <w:pStyle w:val="Paragraphedeliste"/>
        <w:numPr>
          <w:ilvl w:val="0"/>
          <w:numId w:val="21"/>
        </w:numPr>
        <w:jc w:val="both"/>
        <w:rPr>
          <w:rFonts w:ascii="Verdana" w:hAnsi="Verdana"/>
          <w:color w:val="000000" w:themeColor="text1"/>
          <w:sz w:val="20"/>
          <w:szCs w:val="20"/>
        </w:rPr>
      </w:pPr>
      <w:r>
        <w:rPr>
          <w:rFonts w:ascii="Verdana" w:hAnsi="Verdana"/>
          <w:color w:val="000000" w:themeColor="text1"/>
          <w:sz w:val="20"/>
          <w:szCs w:val="20"/>
        </w:rPr>
        <w:t>Des étagères pour le stockage de produits et d’affaires personnelles</w:t>
      </w:r>
    </w:p>
    <w:p w14:paraId="584BA04C" w14:textId="77777777" w:rsidR="00C73DE0" w:rsidRDefault="00C73DE0" w:rsidP="00C73DE0">
      <w:pPr>
        <w:pStyle w:val="Paragraphedeliste"/>
        <w:numPr>
          <w:ilvl w:val="0"/>
          <w:numId w:val="21"/>
        </w:numPr>
        <w:jc w:val="both"/>
        <w:rPr>
          <w:rFonts w:ascii="Verdana" w:hAnsi="Verdana"/>
          <w:color w:val="000000" w:themeColor="text1"/>
          <w:sz w:val="20"/>
          <w:szCs w:val="20"/>
        </w:rPr>
      </w:pPr>
      <w:r>
        <w:rPr>
          <w:rFonts w:ascii="Verdana" w:hAnsi="Verdana"/>
          <w:color w:val="000000" w:themeColor="text1"/>
          <w:sz w:val="20"/>
          <w:szCs w:val="20"/>
        </w:rPr>
        <w:t>Un vidoir</w:t>
      </w:r>
    </w:p>
    <w:p w14:paraId="685172A7" w14:textId="77777777" w:rsidR="00C73DE0" w:rsidRDefault="00C73DE0" w:rsidP="00C73DE0">
      <w:pPr>
        <w:jc w:val="both"/>
        <w:rPr>
          <w:rFonts w:ascii="Verdana" w:hAnsi="Verdana"/>
          <w:color w:val="000000" w:themeColor="text1"/>
          <w:sz w:val="20"/>
          <w:szCs w:val="20"/>
        </w:rPr>
      </w:pPr>
      <w:r>
        <w:rPr>
          <w:rFonts w:ascii="Verdana" w:hAnsi="Verdana"/>
          <w:color w:val="000000" w:themeColor="text1"/>
          <w:sz w:val="20"/>
          <w:szCs w:val="20"/>
        </w:rPr>
        <w:t>Un local ménage permet de desservir en moyenne 10 salles</w:t>
      </w:r>
    </w:p>
    <w:p w14:paraId="17A868DB" w14:textId="77777777" w:rsidR="00C73DE0" w:rsidRPr="00745DBD" w:rsidRDefault="00C73DE0" w:rsidP="00C73DE0">
      <w:pPr>
        <w:jc w:val="both"/>
        <w:rPr>
          <w:rFonts w:ascii="Verdana" w:hAnsi="Verdana"/>
          <w:color w:val="000000" w:themeColor="text1"/>
          <w:sz w:val="20"/>
          <w:szCs w:val="20"/>
        </w:rPr>
      </w:pPr>
      <w:r>
        <w:rPr>
          <w:rFonts w:ascii="Verdana" w:hAnsi="Verdana"/>
          <w:color w:val="000000" w:themeColor="text1"/>
          <w:sz w:val="20"/>
          <w:szCs w:val="20"/>
        </w:rPr>
        <w:t xml:space="preserve">Ce local doit être positionner correctement pour desservir les locaux à nettoyer, et de préférence sur chaque étage afin d’éviter le transport des chariots et des autolaveuses sur les étages. </w:t>
      </w:r>
    </w:p>
    <w:p w14:paraId="32CB5A86" w14:textId="77777777" w:rsidR="00C73DE0" w:rsidRPr="00234964" w:rsidRDefault="00C73DE0" w:rsidP="00C73DE0">
      <w:pPr>
        <w:rPr>
          <w:rFonts w:ascii="Verdana" w:hAnsi="Verdana"/>
          <w:sz w:val="20"/>
          <w:szCs w:val="20"/>
        </w:rPr>
      </w:pPr>
    </w:p>
    <w:p w14:paraId="3E5C8CAA" w14:textId="77777777" w:rsidR="00C73DE0" w:rsidRPr="00234964" w:rsidRDefault="00C73DE0" w:rsidP="00C73DE0">
      <w:pPr>
        <w:tabs>
          <w:tab w:val="left" w:pos="5529"/>
        </w:tabs>
        <w:rPr>
          <w:rFonts w:ascii="Verdana" w:eastAsia="Calibri" w:hAnsi="Verdana"/>
          <w:b/>
          <w:smallCaps/>
          <w:color w:val="145762"/>
        </w:rPr>
      </w:pPr>
      <w:bookmarkStart w:id="0" w:name="_Hlk94173840"/>
      <w:r w:rsidRPr="00234964">
        <w:rPr>
          <w:rFonts w:ascii="Verdana" w:eastAsia="Calibri" w:hAnsi="Verdana"/>
          <w:b/>
          <w:smallCaps/>
          <w:color w:val="145762"/>
        </w:rPr>
        <w:t>ENJEUX PRINCIPAUX</w:t>
      </w:r>
    </w:p>
    <w:bookmarkEnd w:id="0"/>
    <w:p w14:paraId="7F8D2242" w14:textId="77777777" w:rsidR="00C73DE0" w:rsidRDefault="00C73DE0" w:rsidP="00C73DE0">
      <w:pPr>
        <w:pStyle w:val="Paragraphedeliste"/>
        <w:numPr>
          <w:ilvl w:val="0"/>
          <w:numId w:val="8"/>
        </w:numPr>
        <w:rPr>
          <w:rFonts w:ascii="Verdana" w:hAnsi="Verdana"/>
          <w:color w:val="000000" w:themeColor="text1"/>
          <w:sz w:val="20"/>
          <w:szCs w:val="20"/>
        </w:rPr>
      </w:pPr>
      <w:r>
        <w:rPr>
          <w:rFonts w:ascii="Verdana" w:hAnsi="Verdana"/>
          <w:color w:val="000000" w:themeColor="text1"/>
          <w:sz w:val="20"/>
          <w:szCs w:val="20"/>
        </w:rPr>
        <w:t>Confort thermique</w:t>
      </w:r>
    </w:p>
    <w:p w14:paraId="64682946" w14:textId="77777777" w:rsidR="00C73DE0" w:rsidRPr="00A45785" w:rsidRDefault="00C73DE0" w:rsidP="00C73DE0">
      <w:pPr>
        <w:pStyle w:val="Paragraphedeliste"/>
        <w:numPr>
          <w:ilvl w:val="0"/>
          <w:numId w:val="8"/>
        </w:numPr>
        <w:rPr>
          <w:rFonts w:ascii="Verdana" w:hAnsi="Verdana"/>
          <w:color w:val="000000" w:themeColor="text1"/>
          <w:sz w:val="20"/>
          <w:szCs w:val="20"/>
        </w:rPr>
      </w:pPr>
      <w:r>
        <w:rPr>
          <w:rFonts w:ascii="Verdana" w:hAnsi="Verdana"/>
          <w:color w:val="000000" w:themeColor="text1"/>
          <w:sz w:val="20"/>
          <w:szCs w:val="20"/>
        </w:rPr>
        <w:t>Limiter les risques professionnels TMS liés au transport des chariots et à la manipulation des équipements de nettoyage</w:t>
      </w:r>
    </w:p>
    <w:p w14:paraId="0B044078" w14:textId="77777777" w:rsidR="00C73DE0" w:rsidRPr="00234964" w:rsidRDefault="00C73DE0" w:rsidP="00C73DE0">
      <w:pPr>
        <w:rPr>
          <w:rFonts w:ascii="Verdana" w:hAnsi="Verdana"/>
        </w:rPr>
      </w:pPr>
    </w:p>
    <w:p w14:paraId="3D29ED7F" w14:textId="77777777" w:rsidR="00C73DE0" w:rsidRPr="00234964" w:rsidRDefault="00C73DE0" w:rsidP="00C73DE0">
      <w:pPr>
        <w:tabs>
          <w:tab w:val="left" w:pos="5529"/>
        </w:tabs>
        <w:rPr>
          <w:rFonts w:ascii="Verdana" w:eastAsia="Calibri" w:hAnsi="Verdana"/>
          <w:b/>
          <w:smallCaps/>
          <w:color w:val="145762"/>
        </w:rPr>
      </w:pPr>
      <w:bookmarkStart w:id="1" w:name="_Hlk94173925"/>
      <w:r w:rsidRPr="00234964">
        <w:rPr>
          <w:rFonts w:ascii="Verdana" w:eastAsia="Calibri" w:hAnsi="Verdana"/>
          <w:b/>
          <w:smallCaps/>
          <w:color w:val="145762"/>
        </w:rPr>
        <w:t>CARACTERISTIQUES ARCHITECTURALES</w:t>
      </w:r>
    </w:p>
    <w:bookmarkEnd w:id="1"/>
    <w:p w14:paraId="0C88F9EE" w14:textId="77777777" w:rsidR="00C73DE0" w:rsidRDefault="00C73DE0" w:rsidP="00C73DE0">
      <w:pPr>
        <w:rPr>
          <w:rFonts w:ascii="Verdana" w:hAnsi="Verdana"/>
          <w:b/>
          <w:bCs/>
          <w:sz w:val="20"/>
          <w:szCs w:val="20"/>
        </w:rPr>
      </w:pPr>
      <w:r w:rsidRPr="00234964">
        <w:rPr>
          <w:rFonts w:ascii="Verdana" w:hAnsi="Verdana"/>
          <w:b/>
          <w:bCs/>
          <w:sz w:val="20"/>
          <w:szCs w:val="20"/>
        </w:rPr>
        <w:t>Surface théorique :</w:t>
      </w:r>
      <w:r w:rsidRPr="00234964">
        <w:rPr>
          <w:rFonts w:ascii="Verdana" w:hAnsi="Verdana"/>
          <w:sz w:val="20"/>
          <w:szCs w:val="20"/>
        </w:rPr>
        <w:t xml:space="preserve"> </w:t>
      </w:r>
      <w:r>
        <w:rPr>
          <w:rFonts w:ascii="Verdana" w:eastAsia="Times New Roman" w:hAnsi="Verdana"/>
          <w:noProof/>
          <w:sz w:val="20"/>
          <w:szCs w:val="20"/>
          <w:lang w:eastAsia="fr-FR"/>
        </w:rPr>
        <w:t>5 m ² minimum</w:t>
      </w:r>
      <w:r w:rsidRPr="00234964">
        <w:rPr>
          <w:rFonts w:ascii="Verdana" w:hAnsi="Verdana"/>
          <w:b/>
          <w:bCs/>
          <w:sz w:val="20"/>
          <w:szCs w:val="20"/>
        </w:rPr>
        <w:t xml:space="preserve"> </w:t>
      </w:r>
    </w:p>
    <w:p w14:paraId="7DE8DC4D" w14:textId="77777777" w:rsidR="00C73DE0" w:rsidRPr="00234964" w:rsidRDefault="00C73DE0" w:rsidP="00C73DE0">
      <w:pPr>
        <w:rPr>
          <w:rFonts w:ascii="Verdana" w:eastAsia="Calibri" w:hAnsi="Verdana"/>
          <w:b/>
          <w:smallCaps/>
          <w:sz w:val="20"/>
          <w:szCs w:val="20"/>
        </w:rPr>
      </w:pPr>
      <w:r w:rsidRPr="00234964">
        <w:rPr>
          <w:rFonts w:ascii="Verdana" w:hAnsi="Verdana"/>
          <w:b/>
          <w:bCs/>
          <w:sz w:val="20"/>
          <w:szCs w:val="20"/>
        </w:rPr>
        <w:t xml:space="preserve">Capacité : </w:t>
      </w:r>
      <w:r>
        <w:rPr>
          <w:rFonts w:ascii="Verdana" w:hAnsi="Verdana"/>
          <w:noProof/>
          <w:sz w:val="20"/>
          <w:szCs w:val="20"/>
        </w:rPr>
        <w:t>1 voir 2 agents</w:t>
      </w:r>
    </w:p>
    <w:p w14:paraId="695862B1" w14:textId="77777777" w:rsidR="00C73DE0" w:rsidRPr="00107312" w:rsidRDefault="00C73DE0" w:rsidP="00C73DE0">
      <w:pPr>
        <w:pStyle w:val="Paragraphedeliste"/>
        <w:numPr>
          <w:ilvl w:val="0"/>
          <w:numId w:val="19"/>
        </w:numPr>
        <w:rPr>
          <w:rFonts w:ascii="Verdana" w:hAnsi="Verdana"/>
          <w:sz w:val="20"/>
          <w:szCs w:val="20"/>
        </w:rPr>
      </w:pPr>
      <w:r>
        <w:rPr>
          <w:rFonts w:ascii="Verdana" w:eastAsia="Times New Roman" w:hAnsi="Verdana"/>
          <w:noProof/>
          <w:sz w:val="20"/>
          <w:szCs w:val="20"/>
          <w:lang w:eastAsia="fr-FR"/>
        </w:rPr>
        <w:t>Revêtement sol et plafond adapté aux zones humides</w:t>
      </w:r>
    </w:p>
    <w:p w14:paraId="7ECF0FB7" w14:textId="77777777" w:rsidR="00C73DE0" w:rsidRDefault="00C73DE0" w:rsidP="00C73DE0">
      <w:pPr>
        <w:pStyle w:val="Paragraphedeliste"/>
        <w:numPr>
          <w:ilvl w:val="0"/>
          <w:numId w:val="19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En nombre suffisant et correctement positionnés</w:t>
      </w:r>
    </w:p>
    <w:p w14:paraId="689AE381" w14:textId="77777777" w:rsidR="00C73DE0" w:rsidRPr="00107312" w:rsidRDefault="00C73DE0" w:rsidP="00C73DE0">
      <w:pPr>
        <w:pStyle w:val="Paragraphedeliste"/>
        <w:numPr>
          <w:ilvl w:val="0"/>
          <w:numId w:val="19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Sécuriser l’accès au local</w:t>
      </w:r>
    </w:p>
    <w:p w14:paraId="1916A7CE" w14:textId="77777777" w:rsidR="00C73DE0" w:rsidRPr="00A45785" w:rsidRDefault="00C73DE0" w:rsidP="00C73DE0">
      <w:pPr>
        <w:pStyle w:val="Paragraphedeliste"/>
        <w:ind w:left="1440"/>
        <w:rPr>
          <w:rFonts w:ascii="Verdana" w:eastAsia="Calibri" w:hAnsi="Verdana"/>
          <w:b/>
          <w:smallCaps/>
        </w:rPr>
      </w:pPr>
    </w:p>
    <w:p w14:paraId="15303872" w14:textId="77777777" w:rsidR="00C73DE0" w:rsidRDefault="00C73DE0" w:rsidP="00C73DE0">
      <w:pPr>
        <w:rPr>
          <w:rFonts w:ascii="Verdana" w:hAnsi="Verdana"/>
          <w:b/>
          <w:bCs/>
          <w:noProof/>
          <w:sz w:val="20"/>
          <w:szCs w:val="20"/>
        </w:rPr>
      </w:pPr>
      <w:r>
        <w:rPr>
          <w:rFonts w:ascii="Verdana" w:hAnsi="Verdana"/>
          <w:b/>
          <w:bCs/>
          <w:noProof/>
          <w:sz w:val="20"/>
          <w:szCs w:val="20"/>
        </w:rPr>
        <w:t>Lien Fonctionnel</w:t>
      </w:r>
      <w:r w:rsidRPr="00A45785">
        <w:rPr>
          <w:rFonts w:ascii="Verdana" w:hAnsi="Verdana"/>
          <w:b/>
          <w:bCs/>
          <w:noProof/>
          <w:sz w:val="20"/>
          <w:szCs w:val="20"/>
        </w:rPr>
        <w:t xml:space="preserve"> : </w:t>
      </w:r>
    </w:p>
    <w:p w14:paraId="75F22023" w14:textId="77777777" w:rsidR="00C73DE0" w:rsidRPr="00E37F56" w:rsidRDefault="00C73DE0" w:rsidP="00C73DE0">
      <w:pPr>
        <w:pStyle w:val="Paragraphedeliste"/>
        <w:numPr>
          <w:ilvl w:val="0"/>
          <w:numId w:val="13"/>
        </w:numPr>
        <w:rPr>
          <w:rFonts w:ascii="Verdana" w:eastAsia="Calibri" w:hAnsi="Verdana"/>
          <w:b/>
          <w:smallCaps/>
        </w:rPr>
      </w:pPr>
      <w:r>
        <w:rPr>
          <w:rFonts w:ascii="Verdana" w:hAnsi="Verdana"/>
          <w:noProof/>
          <w:sz w:val="20"/>
          <w:szCs w:val="20"/>
        </w:rPr>
        <w:t>A proximité des locaux à nettoyer</w:t>
      </w:r>
    </w:p>
    <w:p w14:paraId="442B652A" w14:textId="64E1024D" w:rsidR="00881636" w:rsidRDefault="00C73DE0" w:rsidP="00C73DE0">
      <w:pPr>
        <w:tabs>
          <w:tab w:val="left" w:pos="5529"/>
        </w:tabs>
        <w:jc w:val="both"/>
        <w:rPr>
          <w:rFonts w:ascii="Verdana" w:hAnsi="Verdana"/>
          <w:noProof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t>A proximité d’un local poubelle</w:t>
      </w:r>
    </w:p>
    <w:p w14:paraId="27223172" w14:textId="65CFA459" w:rsidR="00C73DE0" w:rsidRDefault="00C73DE0" w:rsidP="00C73DE0">
      <w:pPr>
        <w:tabs>
          <w:tab w:val="left" w:pos="5529"/>
        </w:tabs>
        <w:jc w:val="both"/>
        <w:rPr>
          <w:rFonts w:ascii="Verdana" w:hAnsi="Verdana"/>
          <w:noProof/>
          <w:sz w:val="20"/>
          <w:szCs w:val="20"/>
        </w:rPr>
      </w:pPr>
    </w:p>
    <w:p w14:paraId="45926F82" w14:textId="77777777" w:rsidR="00C73DE0" w:rsidRDefault="00C73DE0">
      <w:pPr>
        <w:rPr>
          <w:rFonts w:ascii="Verdana" w:eastAsia="Calibri" w:hAnsi="Verdana"/>
          <w:b/>
          <w:smallCaps/>
          <w:color w:val="145762"/>
        </w:rPr>
      </w:pPr>
      <w:r>
        <w:rPr>
          <w:rFonts w:ascii="Verdana" w:eastAsia="Calibri" w:hAnsi="Verdana"/>
          <w:b/>
          <w:smallCaps/>
          <w:color w:val="145762"/>
        </w:rPr>
        <w:br w:type="page"/>
      </w:r>
    </w:p>
    <w:p w14:paraId="69E0E48A" w14:textId="43DE6340" w:rsidR="00C73DE0" w:rsidRDefault="00C73DE0" w:rsidP="00C73DE0">
      <w:pPr>
        <w:tabs>
          <w:tab w:val="left" w:pos="5529"/>
        </w:tabs>
        <w:jc w:val="both"/>
        <w:rPr>
          <w:rFonts w:ascii="Verdana" w:eastAsia="Calibri" w:hAnsi="Verdana"/>
          <w:b/>
          <w:smallCaps/>
          <w:color w:val="145762"/>
        </w:rPr>
      </w:pPr>
      <w:r>
        <w:rPr>
          <w:rFonts w:ascii="Verdana" w:eastAsia="Calibri" w:hAnsi="Verdana"/>
          <w:b/>
          <w:smallCaps/>
          <w:color w:val="145762"/>
        </w:rPr>
        <w:lastRenderedPageBreak/>
        <w:t>EXEMPLE PHOTO LOCAL MENAGE LYCEE PIERRE DE FERMAT (31)</w:t>
      </w:r>
    </w:p>
    <w:p w14:paraId="76DC8D6E" w14:textId="3E48665B" w:rsidR="00C73DE0" w:rsidRDefault="00C73DE0" w:rsidP="00C73DE0">
      <w:pPr>
        <w:tabs>
          <w:tab w:val="left" w:pos="5529"/>
        </w:tabs>
        <w:jc w:val="both"/>
        <w:rPr>
          <w:noProof/>
        </w:rPr>
      </w:pPr>
      <w:r>
        <w:rPr>
          <w:noProof/>
        </w:rPr>
        <w:drawing>
          <wp:inline distT="0" distB="0" distL="0" distR="0" wp14:anchorId="511B10D0" wp14:editId="02D20128">
            <wp:extent cx="3551767" cy="2663825"/>
            <wp:effectExtent l="5715" t="0" r="0" b="0"/>
            <wp:docPr id="1" name="Image 1" descr="Une image contenant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intéri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52438" cy="2664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>
        <w:rPr>
          <w:noProof/>
        </w:rPr>
        <w:drawing>
          <wp:inline distT="0" distB="0" distL="0" distR="0" wp14:anchorId="29C5C90B" wp14:editId="23BE716E">
            <wp:extent cx="3552085" cy="2664063"/>
            <wp:effectExtent l="5715" t="0" r="0" b="0"/>
            <wp:docPr id="2" name="Image 2" descr="Une image contenant intérieur, mur, toilet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intérieur, mur, toilet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63045" cy="2672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8B7923" w14:textId="7F47E06A" w:rsidR="00C73DE0" w:rsidRDefault="00C73DE0" w:rsidP="00C73DE0">
      <w:pPr>
        <w:tabs>
          <w:tab w:val="left" w:pos="5529"/>
        </w:tabs>
        <w:jc w:val="both"/>
        <w:rPr>
          <w:rFonts w:ascii="Verdana" w:hAnsi="Verdana"/>
        </w:rPr>
      </w:pPr>
      <w:r>
        <w:rPr>
          <w:noProof/>
        </w:rPr>
        <w:drawing>
          <wp:inline distT="0" distB="0" distL="0" distR="0" wp14:anchorId="796C022A" wp14:editId="55D3BCA7">
            <wp:extent cx="3522451" cy="2641838"/>
            <wp:effectExtent l="2223" t="0" r="4127" b="4128"/>
            <wp:docPr id="3" name="Image 3" descr="Une image contenant text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, intéri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24510" cy="2643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</w:rPr>
        <w:t xml:space="preserve">   </w:t>
      </w:r>
      <w:r>
        <w:rPr>
          <w:noProof/>
        </w:rPr>
        <w:drawing>
          <wp:inline distT="0" distB="0" distL="0" distR="0" wp14:anchorId="74774595" wp14:editId="14864D15">
            <wp:extent cx="3522347" cy="2641761"/>
            <wp:effectExtent l="2223" t="0" r="4127" b="4128"/>
            <wp:docPr id="7" name="Image 7" descr="Une image contenant mur, intérieur, apparei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mur, intérieur, apparei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35485" cy="265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C3111" w14:textId="77777777" w:rsidR="00C73DE0" w:rsidRDefault="00C73DE0" w:rsidP="00C73DE0">
      <w:pPr>
        <w:tabs>
          <w:tab w:val="left" w:pos="5529"/>
        </w:tabs>
        <w:jc w:val="both"/>
        <w:rPr>
          <w:rFonts w:ascii="Verdana" w:hAnsi="Verdana"/>
        </w:rPr>
      </w:pPr>
    </w:p>
    <w:p w14:paraId="03792EC9" w14:textId="7EC22C8E" w:rsidR="00C73DE0" w:rsidRPr="00C120D9" w:rsidRDefault="00C73DE0" w:rsidP="00C73DE0">
      <w:pPr>
        <w:tabs>
          <w:tab w:val="left" w:pos="5529"/>
        </w:tabs>
        <w:jc w:val="both"/>
        <w:rPr>
          <w:rFonts w:ascii="Verdana" w:hAnsi="Verdana"/>
        </w:rPr>
      </w:pPr>
      <w:r>
        <w:rPr>
          <w:noProof/>
        </w:rPr>
        <w:lastRenderedPageBreak/>
        <w:drawing>
          <wp:inline distT="0" distB="0" distL="0" distR="0" wp14:anchorId="63E75E7B" wp14:editId="1BDD80F4">
            <wp:extent cx="3724344" cy="2793258"/>
            <wp:effectExtent l="8573" t="0" r="0" b="0"/>
            <wp:docPr id="11" name="Image 11" descr="Une image contenant intérieur, outil, équipemen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Une image contenant intérieur, outil, équipement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6848" cy="2795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0C43E2F3" wp14:editId="1D490A3F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3362325" cy="2521744"/>
            <wp:effectExtent l="0" t="0" r="0" b="0"/>
            <wp:wrapTopAndBottom/>
            <wp:docPr id="10" name="Image 10" descr="Une image contenant plancher, mur, intérieur, corbeil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plancher, mur, intérieur, corbeill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521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C73DE0" w:rsidRPr="00C120D9" w:rsidSect="006001FC">
      <w:headerReference w:type="even" r:id="rId13"/>
      <w:headerReference w:type="default" r:id="rId14"/>
      <w:footerReference w:type="default" r:id="rId15"/>
      <w:headerReference w:type="first" r:id="rId16"/>
      <w:pgSz w:w="11906" w:h="16838"/>
      <w:pgMar w:top="1417" w:right="424" w:bottom="851" w:left="1134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777519" w14:textId="77777777" w:rsidR="00447BAD" w:rsidRDefault="00447BAD" w:rsidP="006F0974">
      <w:pPr>
        <w:spacing w:after="0" w:line="240" w:lineRule="auto"/>
      </w:pPr>
      <w:r>
        <w:separator/>
      </w:r>
    </w:p>
  </w:endnote>
  <w:endnote w:type="continuationSeparator" w:id="0">
    <w:p w14:paraId="6E8586CA" w14:textId="77777777" w:rsidR="00447BAD" w:rsidRDefault="00447BAD" w:rsidP="006F09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9D7FE5" w14:textId="4B4D0640" w:rsidR="006F0974" w:rsidRDefault="00B92705" w:rsidP="00923E4C">
    <w:pPr>
      <w:pStyle w:val="Pieddepage"/>
      <w:ind w:left="3960" w:firstLine="3828"/>
    </w:pPr>
    <w:r>
      <w:rPr>
        <w:noProof/>
      </w:rPr>
      <w:drawing>
        <wp:anchor distT="0" distB="0" distL="114300" distR="114300" simplePos="0" relativeHeight="251673600" behindDoc="1" locked="0" layoutInCell="1" allowOverlap="1" wp14:anchorId="54E05645" wp14:editId="675161C0">
          <wp:simplePos x="0" y="0"/>
          <wp:positionH relativeFrom="margin">
            <wp:posOffset>-1036955</wp:posOffset>
          </wp:positionH>
          <wp:positionV relativeFrom="paragraph">
            <wp:posOffset>228600</wp:posOffset>
          </wp:positionV>
          <wp:extent cx="7835265" cy="237490"/>
          <wp:effectExtent l="0" t="0" r="0" b="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35265" cy="2374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Version du 0</w:t>
    </w:r>
    <w:r w:rsidR="00871D9C">
      <w:t>9</w:t>
    </w:r>
    <w:r>
      <w:t>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906C4E" w14:textId="77777777" w:rsidR="00447BAD" w:rsidRDefault="00447BAD" w:rsidP="006F0974">
      <w:pPr>
        <w:spacing w:after="0" w:line="240" w:lineRule="auto"/>
      </w:pPr>
      <w:r>
        <w:separator/>
      </w:r>
    </w:p>
  </w:footnote>
  <w:footnote w:type="continuationSeparator" w:id="0">
    <w:p w14:paraId="0A32804C" w14:textId="77777777" w:rsidR="00447BAD" w:rsidRDefault="00447BAD" w:rsidP="006F09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59DBCB" w14:textId="77777777" w:rsidR="006F0974" w:rsidRDefault="0014183A">
    <w:pPr>
      <w:pStyle w:val="En-tte"/>
    </w:pPr>
    <w:r>
      <w:rPr>
        <w:noProof/>
      </w:rPr>
      <w:pict w14:anchorId="2F4E5B6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71329" o:spid="_x0000_s2059" type="#_x0000_t75" style="position:absolute;margin-left:0;margin-top:0;width:583.5pt;height:825.05pt;z-index:-251651072;mso-position-horizontal:center;mso-position-horizontal-relative:margin;mso-position-vertical:center;mso-position-vertical-relative:margin" o:allowincell="f">
          <v:imagedata r:id="rId1" o:title="2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FF1D9" w14:textId="4F9AFF2A" w:rsidR="006F0974" w:rsidRDefault="00B92705">
    <w:pPr>
      <w:pStyle w:val="En-tte"/>
    </w:pPr>
    <w:r w:rsidRPr="00B92705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100ACC29" wp14:editId="028A92EF">
              <wp:simplePos x="0" y="0"/>
              <wp:positionH relativeFrom="column">
                <wp:posOffset>-135890</wp:posOffset>
              </wp:positionH>
              <wp:positionV relativeFrom="paragraph">
                <wp:posOffset>-439420</wp:posOffset>
              </wp:positionV>
              <wp:extent cx="6994525" cy="275590"/>
              <wp:effectExtent l="0" t="0" r="0" b="0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994525" cy="27559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C0B51B3" w14:textId="77777777" w:rsidR="00B92705" w:rsidRPr="00B42F33" w:rsidRDefault="00B92705" w:rsidP="00B92705">
                          <w:pPr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B42F33">
                            <w:rPr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  <w:t>REFERENTIEL TRAVAUX REGION OCCITANIE</w:t>
                          </w:r>
                        </w:p>
                        <w:p w14:paraId="394A2448" w14:textId="77777777" w:rsidR="00B92705" w:rsidRDefault="00B92705" w:rsidP="00B92705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00ACC29" id="Rectangle 6" o:spid="_x0000_s1027" style="position:absolute;margin-left:-10.7pt;margin-top:-34.6pt;width:550.75pt;height:21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" fillcolor="#7f7f7f [1612]" stroked="f" strokeweight="1pt">
              <v:textbox>
                <w:txbxContent>
                  <w:p w14:paraId="5C0B51B3" w14:textId="77777777" w:rsidR="00B92705" w:rsidRPr="00B42F33" w:rsidRDefault="00B92705" w:rsidP="00B92705">
                    <w:pPr>
                      <w:jc w:val="center"/>
                      <w:rPr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</w:pPr>
                    <w:r w:rsidRPr="00B42F33">
                      <w:rPr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  <w:t>REFERENTIEL TRAVAUX REGION OCCITANIE</w:t>
                    </w:r>
                  </w:p>
                  <w:p w14:paraId="394A2448" w14:textId="77777777" w:rsidR="00B92705" w:rsidRDefault="00B92705" w:rsidP="00B92705">
                    <w:pPr>
                      <w:jc w:val="center"/>
                    </w:pPr>
                  </w:p>
                </w:txbxContent>
              </v:textbox>
            </v:rect>
          </w:pict>
        </mc:Fallback>
      </mc:AlternateContent>
    </w:r>
    <w:r w:rsidRPr="00B92705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0228118B" wp14:editId="4449998E">
              <wp:simplePos x="0" y="0"/>
              <wp:positionH relativeFrom="page">
                <wp:posOffset>597535</wp:posOffset>
              </wp:positionH>
              <wp:positionV relativeFrom="paragraph">
                <wp:posOffset>-139065</wp:posOffset>
              </wp:positionV>
              <wp:extent cx="6981825" cy="309880"/>
              <wp:effectExtent l="0" t="0" r="9525" b="0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981825" cy="309880"/>
                      </a:xfrm>
                      <a:prstGeom prst="rect">
                        <a:avLst/>
                      </a:prstGeom>
                      <a:solidFill>
                        <a:srgbClr val="4B2278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8F940FC" w14:textId="353B0886" w:rsidR="00B92705" w:rsidRPr="00B42F33" w:rsidRDefault="00B92705" w:rsidP="00B92705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B42F33"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FICHE </w:t>
                          </w:r>
                          <w:r w:rsidR="00923E4C"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>LOCAL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228118B" id="Rectangle 5" o:spid="_x0000_s1028" style="position:absolute;margin-left:47.05pt;margin-top:-10.95pt;width:549.75pt;height:24.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" fillcolor="#4b2278" stroked="f" strokeweight="1pt">
              <v:textbox>
                <w:txbxContent>
                  <w:p w14:paraId="08F940FC" w14:textId="353B0886" w:rsidR="00B92705" w:rsidRPr="00B42F33" w:rsidRDefault="00B92705" w:rsidP="00B92705">
                    <w:pPr>
                      <w:spacing w:after="0" w:line="240" w:lineRule="auto"/>
                      <w:jc w:val="center"/>
                      <w:rPr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B42F33">
                      <w:rPr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FICHE </w:t>
                    </w:r>
                    <w:r w:rsidR="00923E4C">
                      <w:rPr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>LOCAL</w:t>
                    </w:r>
                  </w:p>
                </w:txbxContent>
              </v:textbox>
              <w10:wrap anchorx="page"/>
            </v:rect>
          </w:pict>
        </mc:Fallback>
      </mc:AlternateContent>
    </w:r>
    <w:r w:rsidRPr="00B92705">
      <w:rPr>
        <w:noProof/>
      </w:rPr>
      <w:drawing>
        <wp:anchor distT="0" distB="0" distL="114300" distR="114300" simplePos="0" relativeHeight="251670528" behindDoc="0" locked="0" layoutInCell="1" allowOverlap="1" wp14:anchorId="6244CA78" wp14:editId="6DF73EEB">
          <wp:simplePos x="0" y="0"/>
          <wp:positionH relativeFrom="page">
            <wp:posOffset>-36830</wp:posOffset>
          </wp:positionH>
          <wp:positionV relativeFrom="paragraph">
            <wp:posOffset>-448310</wp:posOffset>
          </wp:positionV>
          <wp:extent cx="652780" cy="652780"/>
          <wp:effectExtent l="0" t="0" r="0" b="0"/>
          <wp:wrapNone/>
          <wp:docPr id="8" name="Image 8" descr="Une image contenant text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 4" descr="Une image contenant text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2780" cy="6527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2705"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3485BBC9" wp14:editId="5D0CF696">
              <wp:simplePos x="0" y="0"/>
              <wp:positionH relativeFrom="page">
                <wp:posOffset>-157480</wp:posOffset>
              </wp:positionH>
              <wp:positionV relativeFrom="paragraph">
                <wp:posOffset>340995</wp:posOffset>
              </wp:positionV>
              <wp:extent cx="929640" cy="617220"/>
              <wp:effectExtent l="3810" t="0" r="26670" b="45720"/>
              <wp:wrapNone/>
              <wp:docPr id="197" name="Flèche : pentagone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929640" cy="617220"/>
                      </a:xfrm>
                      <a:prstGeom prst="homePlate">
                        <a:avLst/>
                      </a:prstGeom>
                      <a:solidFill>
                        <a:srgbClr val="4B2278"/>
                      </a:solidFill>
                      <a:ln>
                        <a:solidFill>
                          <a:srgbClr val="4B2278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A50AF3B" w14:textId="30A45F4A" w:rsidR="00B92705" w:rsidRPr="007730E4" w:rsidRDefault="00B92705" w:rsidP="00B92705">
                          <w:pPr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 w:rsidR="00871D9C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 w:rsidRPr="007730E4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t>.</w:t>
                          </w:r>
                          <w:r w:rsidR="00871D9C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 w:rsidR="00AB536F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 w:rsidR="0014183A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t>1</w:t>
                          </w:r>
                        </w:p>
                        <w:p w14:paraId="145F4387" w14:textId="77777777" w:rsidR="00B92705" w:rsidRDefault="00B92705" w:rsidP="00B92705">
                          <w:pPr>
                            <w:jc w:val="center"/>
                          </w:pPr>
                        </w:p>
                        <w:p w14:paraId="25AE4466" w14:textId="77777777" w:rsidR="00B92705" w:rsidRDefault="00B92705" w:rsidP="00B92705"/>
                      </w:txbxContent>
                    </wps:txbx>
                    <wps:bodyPr rot="0" spcFirstLastPara="0" vertOverflow="overflow" horzOverflow="overflow" vert="vert270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85BBC9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Flèche : pentagone 197" o:spid="_x0000_s1029" type="#_x0000_t15" style="position:absolute;margin-left:-12.4pt;margin-top:26.85pt;width:73.2pt;height:48.6pt;rotation:90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" adj="14430" fillcolor="#4b2278" strokecolor="#4b2278" strokeweight="1pt">
              <v:textbox style="layout-flow:vertical;mso-layout-flow-alt:bottom-to-top">
                <w:txbxContent>
                  <w:p w14:paraId="4A50AF3B" w14:textId="30A45F4A" w:rsidR="00B92705" w:rsidRPr="007730E4" w:rsidRDefault="00B92705" w:rsidP="00B92705">
                    <w:pPr>
                      <w:jc w:val="center"/>
                      <w:rPr>
                        <w:b/>
                        <w:bCs/>
                        <w:sz w:val="28"/>
                        <w:szCs w:val="28"/>
                      </w:rPr>
                    </w:pPr>
                    <w:r>
                      <w:rPr>
                        <w:b/>
                        <w:bCs/>
                        <w:sz w:val="28"/>
                        <w:szCs w:val="28"/>
                      </w:rPr>
                      <w:t>F</w:t>
                    </w:r>
                    <w:r w:rsidR="00871D9C">
                      <w:rPr>
                        <w:b/>
                        <w:bCs/>
                        <w:sz w:val="28"/>
                        <w:szCs w:val="28"/>
                      </w:rPr>
                      <w:t>L</w:t>
                    </w:r>
                    <w:r w:rsidRPr="007730E4">
                      <w:rPr>
                        <w:b/>
                        <w:bCs/>
                        <w:sz w:val="28"/>
                        <w:szCs w:val="28"/>
                      </w:rPr>
                      <w:t>.</w:t>
                    </w:r>
                    <w:r w:rsidR="00871D9C">
                      <w:rPr>
                        <w:b/>
                        <w:bCs/>
                        <w:sz w:val="28"/>
                        <w:szCs w:val="28"/>
                      </w:rPr>
                      <w:t>F</w:t>
                    </w:r>
                    <w:r w:rsidR="00AB536F">
                      <w:rPr>
                        <w:b/>
                        <w:bCs/>
                        <w:sz w:val="28"/>
                        <w:szCs w:val="28"/>
                      </w:rPr>
                      <w:t>T</w:t>
                    </w:r>
                    <w:r w:rsidR="0014183A">
                      <w:rPr>
                        <w:b/>
                        <w:bCs/>
                        <w:sz w:val="28"/>
                        <w:szCs w:val="28"/>
                      </w:rPr>
                      <w:t>1</w:t>
                    </w:r>
                  </w:p>
                  <w:p w14:paraId="145F4387" w14:textId="77777777" w:rsidR="00B92705" w:rsidRDefault="00B92705" w:rsidP="00B92705">
                    <w:pPr>
                      <w:jc w:val="center"/>
                    </w:pPr>
                  </w:p>
                  <w:p w14:paraId="25AE4466" w14:textId="77777777" w:rsidR="00B92705" w:rsidRDefault="00B92705" w:rsidP="00B92705"/>
                </w:txbxContent>
              </v:textbox>
              <w10:wrap anchorx="page"/>
            </v:shape>
          </w:pict>
        </mc:Fallback>
      </mc:AlternateContent>
    </w:r>
    <w:r w:rsidR="0014183A">
      <w:rPr>
        <w:noProof/>
      </w:rPr>
      <w:pict w14:anchorId="6C14CFB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71330" o:spid="_x0000_s2060" type="#_x0000_t75" style="position:absolute;margin-left:0;margin-top:0;width:583.5pt;height:783.95pt;z-index:-251650048;mso-position-horizontal:center;mso-position-horizontal-relative:margin;mso-position-vertical:center;mso-position-vertical-relative:margin" o:allowincell="f">
          <v:imagedata r:id="rId2" o:title="20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8617" w14:textId="77777777" w:rsidR="006F0974" w:rsidRDefault="0014183A">
    <w:pPr>
      <w:pStyle w:val="En-tte"/>
    </w:pPr>
    <w:r>
      <w:rPr>
        <w:noProof/>
      </w:rPr>
      <w:pict w14:anchorId="7F415C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71328" o:spid="_x0000_s2058" type="#_x0000_t75" style="position:absolute;margin-left:0;margin-top:0;width:583.5pt;height:825.05pt;z-index:-251652096;mso-position-horizontal:center;mso-position-horizontal-relative:margin;mso-position-vertical:center;mso-position-vertical-relative:margin" o:allowincell="f">
          <v:imagedata r:id="rId1" o:title="20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19286D"/>
    <w:multiLevelType w:val="hybridMultilevel"/>
    <w:tmpl w:val="E3AE1724"/>
    <w:lvl w:ilvl="0" w:tplc="E014FF8A">
      <w:start w:val="3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161A78"/>
    <w:multiLevelType w:val="hybridMultilevel"/>
    <w:tmpl w:val="3F9CA408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9953C7"/>
    <w:multiLevelType w:val="hybridMultilevel"/>
    <w:tmpl w:val="EEB89494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810886"/>
    <w:multiLevelType w:val="hybridMultilevel"/>
    <w:tmpl w:val="6E8A4526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FE3184"/>
    <w:multiLevelType w:val="hybridMultilevel"/>
    <w:tmpl w:val="03148D1A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D0025C"/>
    <w:multiLevelType w:val="hybridMultilevel"/>
    <w:tmpl w:val="5C721978"/>
    <w:lvl w:ilvl="0" w:tplc="95C0566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784043"/>
    <w:multiLevelType w:val="hybridMultilevel"/>
    <w:tmpl w:val="22BA9EC4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51472FA"/>
    <w:multiLevelType w:val="hybridMultilevel"/>
    <w:tmpl w:val="4C1899BE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7E295A"/>
    <w:multiLevelType w:val="hybridMultilevel"/>
    <w:tmpl w:val="45D4651A"/>
    <w:lvl w:ilvl="0" w:tplc="79DA1796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3838D0"/>
    <w:multiLevelType w:val="hybridMultilevel"/>
    <w:tmpl w:val="779AE8DA"/>
    <w:lvl w:ilvl="0" w:tplc="9EA0DC88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811DFE"/>
    <w:multiLevelType w:val="hybridMultilevel"/>
    <w:tmpl w:val="A3B4B2D2"/>
    <w:lvl w:ilvl="0" w:tplc="95C0566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506880"/>
    <w:multiLevelType w:val="hybridMultilevel"/>
    <w:tmpl w:val="F63CE272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CC1C56"/>
    <w:multiLevelType w:val="hybridMultilevel"/>
    <w:tmpl w:val="18224730"/>
    <w:lvl w:ilvl="0" w:tplc="92C4E412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7A60FAB"/>
    <w:multiLevelType w:val="hybridMultilevel"/>
    <w:tmpl w:val="D5944432"/>
    <w:lvl w:ilvl="0" w:tplc="9EA0DC88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AF350B"/>
    <w:multiLevelType w:val="hybridMultilevel"/>
    <w:tmpl w:val="655278B0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34508C"/>
    <w:multiLevelType w:val="hybridMultilevel"/>
    <w:tmpl w:val="A41A0074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6026EB6"/>
    <w:multiLevelType w:val="hybridMultilevel"/>
    <w:tmpl w:val="DE3E7AA6"/>
    <w:lvl w:ilvl="0" w:tplc="1428C742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1D7F81"/>
    <w:multiLevelType w:val="hybridMultilevel"/>
    <w:tmpl w:val="A356C020"/>
    <w:lvl w:ilvl="0" w:tplc="9EA0DC88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431469"/>
    <w:multiLevelType w:val="hybridMultilevel"/>
    <w:tmpl w:val="8EF24C24"/>
    <w:lvl w:ilvl="0" w:tplc="B5F284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CC852CD"/>
    <w:multiLevelType w:val="hybridMultilevel"/>
    <w:tmpl w:val="AB542838"/>
    <w:lvl w:ilvl="0" w:tplc="2D04483C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EA7338"/>
    <w:multiLevelType w:val="hybridMultilevel"/>
    <w:tmpl w:val="BE207D3E"/>
    <w:lvl w:ilvl="0" w:tplc="7B944F2C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  <w:color w:val="000000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9"/>
  </w:num>
  <w:num w:numId="3">
    <w:abstractNumId w:val="6"/>
  </w:num>
  <w:num w:numId="4">
    <w:abstractNumId w:val="12"/>
  </w:num>
  <w:num w:numId="5">
    <w:abstractNumId w:val="9"/>
  </w:num>
  <w:num w:numId="6">
    <w:abstractNumId w:val="14"/>
  </w:num>
  <w:num w:numId="7">
    <w:abstractNumId w:val="15"/>
  </w:num>
  <w:num w:numId="8">
    <w:abstractNumId w:val="4"/>
  </w:num>
  <w:num w:numId="9">
    <w:abstractNumId w:val="3"/>
  </w:num>
  <w:num w:numId="10">
    <w:abstractNumId w:val="20"/>
  </w:num>
  <w:num w:numId="11">
    <w:abstractNumId w:val="7"/>
  </w:num>
  <w:num w:numId="12">
    <w:abstractNumId w:val="13"/>
  </w:num>
  <w:num w:numId="13">
    <w:abstractNumId w:val="2"/>
  </w:num>
  <w:num w:numId="14">
    <w:abstractNumId w:val="8"/>
  </w:num>
  <w:num w:numId="15">
    <w:abstractNumId w:val="1"/>
  </w:num>
  <w:num w:numId="16">
    <w:abstractNumId w:val="5"/>
  </w:num>
  <w:num w:numId="17">
    <w:abstractNumId w:val="18"/>
  </w:num>
  <w:num w:numId="18">
    <w:abstractNumId w:val="17"/>
  </w:num>
  <w:num w:numId="19">
    <w:abstractNumId w:val="11"/>
  </w:num>
  <w:num w:numId="20">
    <w:abstractNumId w:val="0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0974"/>
    <w:rsid w:val="00036F18"/>
    <w:rsid w:val="000654E4"/>
    <w:rsid w:val="000A5B80"/>
    <w:rsid w:val="000A6363"/>
    <w:rsid w:val="001236C8"/>
    <w:rsid w:val="0014183A"/>
    <w:rsid w:val="00330D53"/>
    <w:rsid w:val="00336D4A"/>
    <w:rsid w:val="00361632"/>
    <w:rsid w:val="00447BAD"/>
    <w:rsid w:val="00496730"/>
    <w:rsid w:val="006001FC"/>
    <w:rsid w:val="0066252B"/>
    <w:rsid w:val="006E11EA"/>
    <w:rsid w:val="006E6318"/>
    <w:rsid w:val="006F0974"/>
    <w:rsid w:val="007C35F5"/>
    <w:rsid w:val="007E7530"/>
    <w:rsid w:val="007F7209"/>
    <w:rsid w:val="00871D9C"/>
    <w:rsid w:val="00881636"/>
    <w:rsid w:val="008F009E"/>
    <w:rsid w:val="008F5D32"/>
    <w:rsid w:val="00923E4C"/>
    <w:rsid w:val="009510F4"/>
    <w:rsid w:val="009834B5"/>
    <w:rsid w:val="009F6684"/>
    <w:rsid w:val="00A04192"/>
    <w:rsid w:val="00A42AB5"/>
    <w:rsid w:val="00A72BFB"/>
    <w:rsid w:val="00AB536F"/>
    <w:rsid w:val="00AC3038"/>
    <w:rsid w:val="00B92705"/>
    <w:rsid w:val="00B94354"/>
    <w:rsid w:val="00BE0E67"/>
    <w:rsid w:val="00C120D9"/>
    <w:rsid w:val="00C15523"/>
    <w:rsid w:val="00C73DE0"/>
    <w:rsid w:val="00CC6960"/>
    <w:rsid w:val="00D15DDE"/>
    <w:rsid w:val="00DE17AA"/>
    <w:rsid w:val="00DF22A1"/>
    <w:rsid w:val="00E01A55"/>
    <w:rsid w:val="00EB5C35"/>
    <w:rsid w:val="00FB1D4F"/>
    <w:rsid w:val="00FE0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4:docId w14:val="2A89BA3A"/>
  <w15:chartTrackingRefBased/>
  <w15:docId w15:val="{FEB7C41C-DE40-4249-AACF-2E4A8E3722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6F09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F0974"/>
  </w:style>
  <w:style w:type="paragraph" w:styleId="Pieddepage">
    <w:name w:val="footer"/>
    <w:basedOn w:val="Normal"/>
    <w:link w:val="PieddepageCar"/>
    <w:uiPriority w:val="99"/>
    <w:unhideWhenUsed/>
    <w:rsid w:val="006F09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F0974"/>
  </w:style>
  <w:style w:type="table" w:styleId="Grilledutableau">
    <w:name w:val="Table Grid"/>
    <w:basedOn w:val="TableauNormal"/>
    <w:uiPriority w:val="59"/>
    <w:rsid w:val="00DE17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871D9C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336D4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8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154</Words>
  <Characters>853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La R?gion Occitanie</Company>
  <LinksUpToDate>false</LinksUpToDate>
  <CharactersWithSpaces>1005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CAMPAGNE Guillaume</dc:creator>
  <cp:keywords/>
  <dc:description/>
  <cp:lastModifiedBy>OUAIDA Mariane</cp:lastModifiedBy>
  <cp:revision>3</cp:revision>
  <dcterms:created xsi:type="dcterms:W3CDTF">2022-09-07T15:36:00Z</dcterms:created>
  <dcterms:modified xsi:type="dcterms:W3CDTF">2022-09-09T13:33:00Z</dcterms:modified>
</cp:coreProperties>
</file>